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On-site Capacity building Programme for Child Care Institutions</w:t>
      </w:r>
    </w:p>
    <w:p w:rsidR="004C1F4E" w:rsidRP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C1F4E">
        <w:rPr>
          <w:b/>
          <w:bCs/>
          <w:sz w:val="28"/>
          <w:szCs w:val="28"/>
          <w:u w:val="single"/>
        </w:rPr>
        <w:t>Child Resource Centre</w:t>
      </w:r>
    </w:p>
    <w:p w:rsidR="00942A07" w:rsidRDefault="00942A07" w:rsidP="00942A0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A3C3C" w:rsidRPr="00852CCB" w:rsidRDefault="00FA3C3C" w:rsidP="004C1F4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852CCB">
        <w:rPr>
          <w:b/>
          <w:bCs/>
          <w:color w:val="000000" w:themeColor="text1"/>
          <w:sz w:val="28"/>
          <w:szCs w:val="28"/>
        </w:rPr>
        <w:t>Prorgramme</w:t>
      </w:r>
      <w:proofErr w:type="spellEnd"/>
      <w:r w:rsidRPr="00852CCB">
        <w:rPr>
          <w:b/>
          <w:bCs/>
          <w:color w:val="000000" w:themeColor="text1"/>
          <w:sz w:val="28"/>
          <w:szCs w:val="28"/>
        </w:rPr>
        <w:t xml:space="preserve"> Schedule</w:t>
      </w:r>
    </w:p>
    <w:tbl>
      <w:tblPr>
        <w:tblStyle w:val="TableGrid"/>
        <w:tblW w:w="10620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2520"/>
        <w:gridCol w:w="5094"/>
        <w:gridCol w:w="3006"/>
      </w:tblGrid>
      <w:tr w:rsidR="00FA3C3C" w:rsidRPr="00852CCB" w:rsidTr="006E5FCE">
        <w:tc>
          <w:tcPr>
            <w:tcW w:w="10620" w:type="dxa"/>
            <w:gridSpan w:val="3"/>
          </w:tcPr>
          <w:p w:rsidR="00942A07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Day 1 </w:t>
            </w:r>
          </w:p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FA3C3C" w:rsidRPr="00852CCB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006" w:type="dxa"/>
          </w:tcPr>
          <w:p w:rsidR="00FA3C3C" w:rsidRPr="00852CCB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FA3C3C" w:rsidRPr="00852CCB" w:rsidTr="007B19E1">
        <w:trPr>
          <w:trHeight w:val="422"/>
        </w:trPr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Registration and Welcome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rPr>
          <w:trHeight w:val="152"/>
        </w:trPr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 AM – 11:00 AM</w:t>
            </w:r>
          </w:p>
        </w:tc>
        <w:tc>
          <w:tcPr>
            <w:tcW w:w="5094" w:type="dxa"/>
          </w:tcPr>
          <w:p w:rsidR="004C1F4E" w:rsidRPr="00852CCB" w:rsidRDefault="004C1F4E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Introductory Session –</w:t>
            </w:r>
          </w:p>
          <w:p w:rsidR="00FA3C3C" w:rsidRPr="00852CCB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 of the Participants</w:t>
            </w:r>
          </w:p>
          <w:p w:rsidR="00FA3C3C" w:rsidRPr="00852CCB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Ice-Breaker </w:t>
            </w:r>
          </w:p>
          <w:p w:rsidR="00FA3C3C" w:rsidRPr="00852CCB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Sharing of Expectations</w:t>
            </w:r>
          </w:p>
          <w:p w:rsidR="00FA3C3C" w:rsidRPr="00852CCB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Pre-Training Assessment</w:t>
            </w:r>
          </w:p>
        </w:tc>
        <w:tc>
          <w:tcPr>
            <w:tcW w:w="3006" w:type="dxa"/>
          </w:tcPr>
          <w:p w:rsidR="00FA3C3C" w:rsidRPr="00852CCB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F27632" w:rsidRPr="00852CCB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11:00AM - 11:15 AM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Tea 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11:15 AM – 12:15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 –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Child development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Developmental Psychology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behavior dynamics, vulnerabilities and issues related to children as a developmental being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Sensitization on child protection </w:t>
            </w:r>
          </w:p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FA3C3C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12:15 PM – 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FA3C3C" w:rsidRPr="00852CCB" w:rsidRDefault="00FA3C3C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II –</w:t>
            </w: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and positive dealing with children at CCIs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Mental health and emotional wellbeing 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Understanding counseling 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 xml:space="preserve">Techniques of  positive disciplining 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Life Skills Development for Children</w:t>
            </w:r>
          </w:p>
          <w:p w:rsidR="00FA3C3C" w:rsidRPr="00852CCB" w:rsidRDefault="00FA3C3C" w:rsidP="00274E78">
            <w:pPr>
              <w:pStyle w:val="ListParagraph"/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Pr="00852CCB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27632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1:30</w:t>
            </w:r>
            <w:r w:rsidR="00FA3C3C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2: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 w:rsidR="00FA3C3C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2:15</w:t>
            </w:r>
            <w:r w:rsidR="00FA3C3C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3:15 PM</w:t>
            </w:r>
          </w:p>
        </w:tc>
        <w:tc>
          <w:tcPr>
            <w:tcW w:w="5094" w:type="dxa"/>
          </w:tcPr>
          <w:p w:rsidR="00FA3C3C" w:rsidRPr="00852CCB" w:rsidRDefault="00FA3C3C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III –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Standards of Care at CCIs and Mandatory Provisions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Minimum Standards of Care and Statutory compliance by CCIs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 xml:space="preserve">Mandatory Procedures -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Physical Infrastructures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Clothing, bedding, toiletries, and other articles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Sanitation and Hygiene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Daily Routine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Nutrition and diet Scale</w:t>
            </w:r>
          </w:p>
          <w:p w:rsidR="00FA3C3C" w:rsidRPr="00852CCB" w:rsidRDefault="00F27632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 xml:space="preserve">Medical Health and </w:t>
            </w:r>
            <w:proofErr w:type="spellStart"/>
            <w:r w:rsidRPr="00852CCB">
              <w:rPr>
                <w:rFonts w:asciiTheme="majorHAnsi" w:hAnsiTheme="majorHAnsi"/>
                <w:bCs/>
                <w:color w:val="000000" w:themeColor="text1"/>
              </w:rPr>
              <w:t>Reg</w:t>
            </w:r>
            <w:r w:rsidR="00FA3C3C" w:rsidRPr="00852CCB">
              <w:rPr>
                <w:rFonts w:asciiTheme="majorHAnsi" w:hAnsiTheme="majorHAnsi"/>
                <w:bCs/>
                <w:color w:val="000000" w:themeColor="text1"/>
              </w:rPr>
              <w:t>iters</w:t>
            </w:r>
            <w:proofErr w:type="spellEnd"/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lastRenderedPageBreak/>
              <w:t>Education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Vocational Training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Recreational Facilities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Management Committee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Children’s Committees</w:t>
            </w:r>
          </w:p>
        </w:tc>
        <w:tc>
          <w:tcPr>
            <w:tcW w:w="3006" w:type="dxa"/>
          </w:tcPr>
          <w:p w:rsidR="001E1A13" w:rsidRPr="00852CCB" w:rsidRDefault="001E1A13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3:15 PM – 3:30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PM- 4:45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IV –</w:t>
            </w:r>
          </w:p>
          <w:p w:rsidR="00F27632" w:rsidRPr="00852CCB" w:rsidRDefault="00FA3C3C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Roles and Responsibilities of each CCI Personal </w:t>
            </w:r>
          </w:p>
          <w:p w:rsidR="00F27632" w:rsidRPr="00852CCB" w:rsidRDefault="00F27632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Mandatory procedures related to children and ensuring their safety and protection</w:t>
            </w:r>
          </w:p>
          <w:p w:rsidR="00FA3C3C" w:rsidRPr="00852CCB" w:rsidRDefault="00FA3C3C" w:rsidP="00274E78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4:45PM – 6:00PM</w:t>
            </w:r>
          </w:p>
        </w:tc>
        <w:tc>
          <w:tcPr>
            <w:tcW w:w="5094" w:type="dxa"/>
          </w:tcPr>
          <w:p w:rsidR="004C1F4E" w:rsidRPr="00852CCB" w:rsidRDefault="004C1F4E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 –</w:t>
            </w:r>
          </w:p>
          <w:p w:rsidR="0000112E" w:rsidRPr="00852CCB" w:rsidRDefault="0000112E" w:rsidP="000011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Rehabilitation, Restoration and Social Reintegration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NIAC services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Social Protection Schemes</w:t>
            </w:r>
          </w:p>
        </w:tc>
        <w:tc>
          <w:tcPr>
            <w:tcW w:w="3006" w:type="dxa"/>
          </w:tcPr>
          <w:p w:rsidR="00525046" w:rsidRPr="00852CCB" w:rsidRDefault="00525046" w:rsidP="00525046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525046" w:rsidRPr="00852CCB" w:rsidRDefault="00525046" w:rsidP="00525046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Pr="00852CCB" w:rsidRDefault="00525046" w:rsidP="00525046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</w:tbl>
    <w:p w:rsidR="00FA3C3C" w:rsidRPr="00852CCB" w:rsidRDefault="00FA3C3C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620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2520"/>
        <w:gridCol w:w="5094"/>
        <w:gridCol w:w="3006"/>
      </w:tblGrid>
      <w:tr w:rsidR="00FA3C3C" w:rsidRPr="00852CCB" w:rsidTr="00871577">
        <w:tc>
          <w:tcPr>
            <w:tcW w:w="10620" w:type="dxa"/>
            <w:gridSpan w:val="3"/>
          </w:tcPr>
          <w:p w:rsidR="00942A07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Day 2</w:t>
            </w:r>
          </w:p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21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June 2019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FA3C3C" w:rsidRPr="00852CCB" w:rsidTr="007B19E1">
        <w:trPr>
          <w:trHeight w:val="152"/>
        </w:trPr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Recap</w:t>
            </w: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Pr="00852CCB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rPr>
          <w:trHeight w:val="152"/>
        </w:trPr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10:15AM - 11: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</w:t>
            </w:r>
            <w:r w:rsidR="004C1F4E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</w:p>
          <w:p w:rsidR="00FA3C3C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Case Management</w:t>
            </w: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4C1F4E" w:rsidRPr="00852CCB" w:rsidTr="004819F6">
        <w:tc>
          <w:tcPr>
            <w:tcW w:w="2520" w:type="dxa"/>
          </w:tcPr>
          <w:p w:rsidR="004C1F4E" w:rsidRPr="00852CCB" w:rsidRDefault="004C1F4E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 – 11: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8100" w:type="dxa"/>
            <w:gridSpan w:val="2"/>
          </w:tcPr>
          <w:p w:rsidR="004C1F4E" w:rsidRPr="00852CCB" w:rsidRDefault="004C1F4E" w:rsidP="004C1F4E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 –12:30 PM</w:t>
            </w:r>
          </w:p>
        </w:tc>
        <w:tc>
          <w:tcPr>
            <w:tcW w:w="5094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</w:t>
            </w:r>
            <w:r w:rsidR="009C533B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Documentation, record keeping and reporting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Registers 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Staff Attendance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 Attendance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Central Admission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Individual Case Files and ICP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with CWC/JJB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 Suggestion book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Medical File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Personal; belongings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Management committee – Minutes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Children’s Committee – Minutes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Nutrition/Diet file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Any other document</w:t>
            </w:r>
          </w:p>
          <w:p w:rsidR="00FA3C3C" w:rsidRPr="00852CCB" w:rsidRDefault="00FA3C3C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  <w:p w:rsidR="00FA3C3C" w:rsidRPr="00852CCB" w:rsidRDefault="00FA3C3C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12:30 PM – 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00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VI</w:t>
            </w:r>
            <w:r w:rsidR="009C533B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Individual Case Files </w:t>
            </w:r>
          </w:p>
          <w:p w:rsidR="004C1F4E" w:rsidRPr="00852CCB" w:rsidRDefault="00274E78" w:rsidP="00274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Counseling Report</w:t>
            </w: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1:00</w:t>
            </w:r>
            <w:r w:rsidR="00FA3C3C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2:00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2:00 PM – 3:30 PM</w:t>
            </w:r>
          </w:p>
        </w:tc>
        <w:tc>
          <w:tcPr>
            <w:tcW w:w="5094" w:type="dxa"/>
          </w:tcPr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Developing Individual Care plan, </w:t>
            </w:r>
          </w:p>
          <w:p w:rsidR="00FA3C3C" w:rsidRPr="00852CCB" w:rsidRDefault="00FA3C3C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 – 3:45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3:45 PM- 4:30 PM</w:t>
            </w:r>
          </w:p>
        </w:tc>
        <w:tc>
          <w:tcPr>
            <w:tcW w:w="5094" w:type="dxa"/>
          </w:tcPr>
          <w:p w:rsidR="00FA3C3C" w:rsidRPr="00852CCB" w:rsidRDefault="009C533B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IX</w:t>
            </w:r>
            <w:r w:rsidR="004C1F4E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-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Rehabilitation card  and After Care plan for children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Reporting and complying to directions and suggestion by State or district authorities </w:t>
            </w:r>
          </w:p>
          <w:p w:rsidR="00FA3C3C" w:rsidRPr="00852CCB" w:rsidRDefault="00FA3C3C" w:rsidP="007B19E1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4:30 PM – 5:30PM</w:t>
            </w:r>
          </w:p>
        </w:tc>
        <w:tc>
          <w:tcPr>
            <w:tcW w:w="5094" w:type="dxa"/>
          </w:tcPr>
          <w:p w:rsidR="00FA3C3C" w:rsidRPr="00852CCB" w:rsidRDefault="00FA3C3C" w:rsidP="00FA3C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Concluding Session </w:t>
            </w:r>
            <w:r w:rsidR="004C1F4E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queries and challenges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key concerns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Post-training assessment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Feedback on the training</w:t>
            </w:r>
          </w:p>
        </w:tc>
        <w:tc>
          <w:tcPr>
            <w:tcW w:w="3006" w:type="dxa"/>
          </w:tcPr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&amp;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1E1A13" w:rsidRPr="00852CCB" w:rsidTr="007B19E1">
        <w:tc>
          <w:tcPr>
            <w:tcW w:w="2520" w:type="dxa"/>
          </w:tcPr>
          <w:p w:rsidR="001E1A13" w:rsidRPr="00852CCB" w:rsidRDefault="001E1A1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5:30 PM</w:t>
            </w:r>
          </w:p>
        </w:tc>
        <w:tc>
          <w:tcPr>
            <w:tcW w:w="5094" w:type="dxa"/>
          </w:tcPr>
          <w:p w:rsidR="001E1A13" w:rsidRPr="00852CCB" w:rsidRDefault="001E1A13" w:rsidP="001E1A1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Concluding Remarks and Vote of Thanks</w:t>
            </w:r>
          </w:p>
        </w:tc>
        <w:tc>
          <w:tcPr>
            <w:tcW w:w="3006" w:type="dxa"/>
          </w:tcPr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</w:tbl>
    <w:p w:rsidR="00FA3C3C" w:rsidRPr="00852CCB" w:rsidRDefault="00FA3C3C">
      <w:pPr>
        <w:rPr>
          <w:color w:val="000000" w:themeColor="text1"/>
        </w:rPr>
      </w:pPr>
    </w:p>
    <w:sectPr w:rsidR="00FA3C3C" w:rsidRPr="00852CCB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7EA"/>
    <w:multiLevelType w:val="hybridMultilevel"/>
    <w:tmpl w:val="70AC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67B"/>
    <w:multiLevelType w:val="hybridMultilevel"/>
    <w:tmpl w:val="FA148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80F"/>
    <w:multiLevelType w:val="hybridMultilevel"/>
    <w:tmpl w:val="278EB514"/>
    <w:lvl w:ilvl="0" w:tplc="4454A3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37A1"/>
    <w:multiLevelType w:val="hybridMultilevel"/>
    <w:tmpl w:val="9FB8DAA6"/>
    <w:lvl w:ilvl="0" w:tplc="944E18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C3C"/>
    <w:rsid w:val="0000112E"/>
    <w:rsid w:val="000141AE"/>
    <w:rsid w:val="00174DCD"/>
    <w:rsid w:val="001E1A13"/>
    <w:rsid w:val="00274C88"/>
    <w:rsid w:val="00274E78"/>
    <w:rsid w:val="002B7EA7"/>
    <w:rsid w:val="004C1F4E"/>
    <w:rsid w:val="004F7630"/>
    <w:rsid w:val="00525046"/>
    <w:rsid w:val="007907DB"/>
    <w:rsid w:val="00852CCB"/>
    <w:rsid w:val="00942A07"/>
    <w:rsid w:val="009C533B"/>
    <w:rsid w:val="00CA422B"/>
    <w:rsid w:val="00E607C7"/>
    <w:rsid w:val="00EA0651"/>
    <w:rsid w:val="00F23F51"/>
    <w:rsid w:val="00F27632"/>
    <w:rsid w:val="00F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FF38B-1D39-4293-8DBE-3CC3480D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3C"/>
    <w:pPr>
      <w:ind w:left="720"/>
      <w:contextualSpacing/>
    </w:pPr>
  </w:style>
  <w:style w:type="table" w:styleId="TableGrid">
    <w:name w:val="Table Grid"/>
    <w:basedOn w:val="TableNormal"/>
    <w:uiPriority w:val="59"/>
    <w:rsid w:val="00FA3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9</cp:revision>
  <cp:lastPrinted>2019-06-14T10:46:00Z</cp:lastPrinted>
  <dcterms:created xsi:type="dcterms:W3CDTF">2019-07-02T09:29:00Z</dcterms:created>
  <dcterms:modified xsi:type="dcterms:W3CDTF">2019-08-02T07:39:00Z</dcterms:modified>
</cp:coreProperties>
</file>