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29" w:rsidRPr="000E0229" w:rsidRDefault="008B6456" w:rsidP="000E0229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8B6456">
        <w:rPr>
          <w:rFonts w:asciiTheme="majorHAnsi" w:hAnsiTheme="majorHAnsi" w:cs="Arial"/>
          <w:b/>
          <w:bCs/>
          <w:noProof/>
          <w:color w:val="215868" w:themeColor="accent5" w:themeShade="80"/>
          <w:sz w:val="48"/>
          <w:szCs w:val="48"/>
          <w:lang w:bidi="hi-IN"/>
        </w:rPr>
        <w:pict>
          <v:rect id="_x0000_s1026" style="position:absolute;left:0;text-align:left;margin-left:-71.25pt;margin-top:-1in;width:597.75pt;height:18pt;z-index:251658240" fillcolor="#c0504d [3205]" stroked="f" strokeweight="0">
            <v:fill color2="#923633 [2373]" focusposition=".5,.5" focussize="" focus="100%" type="gradientRadial"/>
            <v:shadow on="t" color="#622423 [1605]" opacity=".5" offset="6pt,6pt"/>
          </v:rect>
        </w:pict>
      </w:r>
      <w:r w:rsidR="000E0229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48"/>
          <w:szCs w:val="48"/>
        </w:rPr>
        <w:t>C</w:t>
      </w:r>
      <w:r w:rsidR="000E0229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>apacity B</w:t>
      </w:r>
      <w:r w:rsidR="005B4BDD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 xml:space="preserve">uilding </w:t>
      </w:r>
      <w:r w:rsidR="00494453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>Programme for Rajasthan CHILDLINE</w:t>
      </w:r>
      <w:r w:rsidR="000E0229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 xml:space="preserve">s on </w:t>
      </w:r>
      <w:r w:rsidR="00494453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>Protection of Children f</w:t>
      </w:r>
      <w:r w:rsidR="000E0229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 xml:space="preserve">rom Sexual Offences Act, 2012 &amp; </w:t>
      </w:r>
      <w:r w:rsidR="00494453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>Prohibition of Child Marriage Act, 200</w:t>
      </w:r>
      <w:r w:rsidR="000E0229" w:rsidRPr="000E0229">
        <w:rPr>
          <w:rFonts w:asciiTheme="majorHAnsi" w:hAnsiTheme="majorHAnsi"/>
          <w:b/>
          <w:bCs/>
          <w:i/>
          <w:iCs/>
          <w:color w:val="215868" w:themeColor="accent5" w:themeShade="80"/>
          <w:sz w:val="32"/>
          <w:szCs w:val="32"/>
        </w:rPr>
        <w:t>6</w:t>
      </w:r>
    </w:p>
    <w:p w:rsidR="00494453" w:rsidRPr="00D61CE4" w:rsidRDefault="00494453" w:rsidP="000E0229">
      <w:pPr>
        <w:spacing w:after="0"/>
        <w:ind w:left="720" w:hanging="720"/>
        <w:jc w:val="center"/>
        <w:rPr>
          <w:rFonts w:asciiTheme="majorHAnsi" w:hAnsiTheme="majorHAnsi"/>
          <w:b/>
          <w:bCs/>
          <w:i/>
          <w:iCs/>
          <w:color w:val="632423" w:themeColor="accent2" w:themeShade="80"/>
          <w:sz w:val="32"/>
          <w:szCs w:val="32"/>
        </w:rPr>
      </w:pPr>
      <w:r w:rsidRPr="00D61CE4">
        <w:rPr>
          <w:rFonts w:asciiTheme="majorHAnsi" w:hAnsiTheme="majorHAnsi"/>
          <w:b/>
          <w:bCs/>
          <w:i/>
          <w:iCs/>
          <w:color w:val="632423" w:themeColor="accent2" w:themeShade="80"/>
          <w:sz w:val="28"/>
          <w:szCs w:val="28"/>
          <w:u w:val="single"/>
        </w:rPr>
        <w:t>26</w:t>
      </w:r>
      <w:r w:rsidRPr="00D61CE4">
        <w:rPr>
          <w:rFonts w:asciiTheme="majorHAnsi" w:hAnsiTheme="majorHAnsi"/>
          <w:b/>
          <w:bCs/>
          <w:i/>
          <w:iCs/>
          <w:color w:val="632423" w:themeColor="accent2" w:themeShade="80"/>
          <w:sz w:val="28"/>
          <w:szCs w:val="28"/>
          <w:u w:val="single"/>
          <w:vertAlign w:val="superscript"/>
        </w:rPr>
        <w:t>th</w:t>
      </w:r>
      <w:r w:rsidRPr="00D61CE4">
        <w:rPr>
          <w:rFonts w:asciiTheme="majorHAnsi" w:hAnsiTheme="majorHAnsi"/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– 27</w:t>
      </w:r>
      <w:r w:rsidRPr="00D61CE4">
        <w:rPr>
          <w:rFonts w:asciiTheme="majorHAnsi" w:hAnsiTheme="majorHAnsi"/>
          <w:b/>
          <w:bCs/>
          <w:i/>
          <w:iCs/>
          <w:color w:val="632423" w:themeColor="accent2" w:themeShade="80"/>
          <w:sz w:val="28"/>
          <w:szCs w:val="28"/>
          <w:u w:val="single"/>
          <w:vertAlign w:val="superscript"/>
        </w:rPr>
        <w:t>th</w:t>
      </w:r>
      <w:r w:rsidRPr="00D61CE4">
        <w:rPr>
          <w:rFonts w:asciiTheme="majorHAnsi" w:hAnsiTheme="majorHAnsi"/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Dec. 2018</w:t>
      </w:r>
    </w:p>
    <w:p w:rsidR="005B4BDD" w:rsidRPr="00494453" w:rsidRDefault="005B4BDD" w:rsidP="00296032">
      <w:pPr>
        <w:spacing w:after="0"/>
        <w:ind w:left="720" w:hanging="720"/>
        <w:jc w:val="both"/>
        <w:rPr>
          <w:rFonts w:asciiTheme="majorHAnsi" w:hAnsiTheme="majorHAnsi"/>
          <w:color w:val="000000" w:themeColor="text1"/>
          <w:u w:val="single"/>
        </w:rPr>
      </w:pPr>
    </w:p>
    <w:p w:rsidR="00296032" w:rsidRPr="000E0229" w:rsidRDefault="008B6456" w:rsidP="000E0229">
      <w:pPr>
        <w:spacing w:after="0" w:line="360" w:lineRule="auto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 w:cstheme="minorHAnsi"/>
          <w:b/>
          <w:noProof/>
          <w:color w:val="632423" w:themeColor="accent2" w:themeShade="80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18.1pt;width:125.25pt;height:0;z-index:251659264" o:connectortype="straight" strokecolor="#31849b [2408]" strokeweight="2.25pt"/>
        </w:pict>
      </w:r>
      <w:r w:rsidR="000E0229">
        <w:rPr>
          <w:rStyle w:val="apple-converted-space"/>
          <w:rFonts w:asciiTheme="majorHAnsi" w:hAnsiTheme="majorHAnsi" w:cstheme="minorHAnsi"/>
          <w:b/>
          <w:color w:val="632423" w:themeColor="accent2" w:themeShade="80"/>
          <w:sz w:val="24"/>
          <w:szCs w:val="24"/>
        </w:rPr>
        <w:t>OBJECTIVES</w:t>
      </w:r>
    </w:p>
    <w:p w:rsidR="000E0229" w:rsidRDefault="00296032" w:rsidP="000E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build perspective on child protection and sensitize on social milieu that leads to vulnerabilities of children</w:t>
      </w:r>
      <w:r w:rsidR="006F1E41">
        <w:rPr>
          <w:rStyle w:val="apple-converted-space"/>
          <w:rFonts w:asciiTheme="majorHAnsi" w:hAnsiTheme="majorHAnsi" w:cstheme="minorHAnsi"/>
          <w:color w:val="000000" w:themeColor="text1"/>
        </w:rPr>
        <w:t xml:space="preserve"> in instance of sexual abuse and child marriage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494453" w:rsidRDefault="00296032" w:rsidP="000E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0E0229">
        <w:rPr>
          <w:rStyle w:val="apple-converted-space"/>
          <w:rFonts w:asciiTheme="majorHAnsi" w:hAnsiTheme="majorHAnsi" w:cstheme="minorHAnsi"/>
          <w:color w:val="000000" w:themeColor="text1"/>
        </w:rPr>
        <w:t>To facilitate understanding on</w:t>
      </w:r>
      <w:r w:rsidR="00241613" w:rsidRPr="000E0229">
        <w:rPr>
          <w:rStyle w:val="apple-converted-space"/>
          <w:rFonts w:asciiTheme="majorHAnsi" w:hAnsiTheme="majorHAnsi" w:cstheme="minorHAnsi"/>
          <w:color w:val="000000" w:themeColor="text1"/>
        </w:rPr>
        <w:t xml:space="preserve"> </w:t>
      </w:r>
      <w:r w:rsidR="00494453" w:rsidRPr="000E0229">
        <w:rPr>
          <w:rFonts w:asciiTheme="majorHAnsi" w:hAnsiTheme="majorHAnsi"/>
          <w:color w:val="000000" w:themeColor="text1"/>
        </w:rPr>
        <w:t>Protection of Children from Sexual Offences Act, 2012 (POCSO) and Prohibition of Child Marriage Act, 2006 (PCMA)</w:t>
      </w:r>
      <w:r w:rsidR="00A91AE3">
        <w:rPr>
          <w:rFonts w:asciiTheme="majorHAnsi" w:hAnsiTheme="majorHAnsi"/>
          <w:color w:val="000000" w:themeColor="text1"/>
        </w:rPr>
        <w:t xml:space="preserve"> and </w:t>
      </w:r>
      <w:r w:rsidR="00A91AE3" w:rsidRPr="00494453">
        <w:rPr>
          <w:rStyle w:val="apple-converted-space"/>
          <w:rFonts w:asciiTheme="majorHAnsi" w:hAnsiTheme="majorHAnsi" w:cstheme="minorHAnsi"/>
          <w:color w:val="000000" w:themeColor="text1"/>
        </w:rPr>
        <w:t xml:space="preserve">key roles, responsibilities and functions of </w:t>
      </w:r>
      <w:r w:rsidR="00A91AE3">
        <w:rPr>
          <w:rStyle w:val="apple-converted-space"/>
          <w:rFonts w:asciiTheme="majorHAnsi" w:hAnsiTheme="majorHAnsi" w:cstheme="minorHAnsi"/>
          <w:color w:val="000000" w:themeColor="text1"/>
        </w:rPr>
        <w:t>CHILDLINEs in protection and rehabilitation of children victims of child sexual abuse and Child Marriage;</w:t>
      </w:r>
    </w:p>
    <w:p w:rsidR="00A91AE3" w:rsidRPr="00D61CE4" w:rsidRDefault="00A91AE3" w:rsidP="00D61C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To strengthen reporting and </w:t>
      </w:r>
      <w:r w:rsidR="00897C70">
        <w:rPr>
          <w:rStyle w:val="apple-converted-space"/>
          <w:rFonts w:asciiTheme="majorHAnsi" w:hAnsiTheme="majorHAnsi" w:cstheme="minorHAnsi"/>
          <w:color w:val="000000" w:themeColor="text1"/>
        </w:rPr>
        <w:t>referral</w:t>
      </w:r>
      <w:r w:rsidR="00D61CE4">
        <w:rPr>
          <w:rStyle w:val="apple-converted-space"/>
          <w:rFonts w:asciiTheme="majorHAnsi" w:hAnsiTheme="majorHAnsi" w:cstheme="minorHAnsi"/>
          <w:color w:val="000000" w:themeColor="text1"/>
        </w:rPr>
        <w:t xml:space="preserve"> 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system relating to Child Marriage and Child Sexual Abuse;</w:t>
      </w:r>
    </w:p>
    <w:p w:rsidR="006F1E41" w:rsidRPr="00D61CE4" w:rsidRDefault="006F1E41" w:rsidP="00D61CE4">
      <w:pPr>
        <w:spacing w:line="240" w:lineRule="auto"/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</w:pPr>
    </w:p>
    <w:p w:rsidR="0060173E" w:rsidRPr="00897C70" w:rsidRDefault="0060173E" w:rsidP="00897C70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p w:rsidR="006F1E41" w:rsidRPr="00D61CE4" w:rsidRDefault="006F1E41" w:rsidP="006F1E41">
      <w:pPr>
        <w:pStyle w:val="ListParagraph"/>
        <w:spacing w:line="240" w:lineRule="auto"/>
        <w:ind w:left="360"/>
        <w:jc w:val="center"/>
        <w:rPr>
          <w:rFonts w:asciiTheme="majorHAnsi" w:hAnsiTheme="majorHAnsi" w:cs="Arial"/>
          <w:b/>
          <w:bCs/>
          <w:color w:val="632423" w:themeColor="accent2" w:themeShade="80"/>
          <w:sz w:val="28"/>
          <w:szCs w:val="28"/>
          <w:u w:val="single"/>
        </w:rPr>
      </w:pPr>
      <w:r w:rsidRPr="00D61CE4">
        <w:rPr>
          <w:rFonts w:asciiTheme="majorHAnsi" w:hAnsiTheme="majorHAnsi" w:cs="Arial"/>
          <w:b/>
          <w:bCs/>
          <w:color w:val="632423" w:themeColor="accent2" w:themeShade="80"/>
          <w:sz w:val="28"/>
          <w:szCs w:val="28"/>
          <w:u w:val="single"/>
        </w:rPr>
        <w:t>Programme Schedule</w:t>
      </w:r>
    </w:p>
    <w:tbl>
      <w:tblPr>
        <w:tblStyle w:val="TableGrid"/>
        <w:tblpPr w:leftFromText="180" w:rightFromText="180" w:vertAnchor="page" w:horzAnchor="margin" w:tblpXSpec="center" w:tblpY="7726"/>
        <w:tblOverlap w:val="never"/>
        <w:tblW w:w="10527" w:type="dxa"/>
        <w:tblBorders>
          <w:top w:val="single" w:sz="4" w:space="0" w:color="943634" w:themeColor="accent2" w:themeShade="BF"/>
          <w:left w:val="none" w:sz="0" w:space="0" w:color="auto"/>
          <w:bottom w:val="single" w:sz="4" w:space="0" w:color="943634" w:themeColor="accent2" w:themeShade="BF"/>
          <w:right w:val="none" w:sz="0" w:space="0" w:color="auto"/>
          <w:insideH w:val="single" w:sz="4" w:space="0" w:color="943634" w:themeColor="accent2" w:themeShade="BF"/>
        </w:tblBorders>
        <w:tblLayout w:type="fixed"/>
        <w:tblLook w:val="04A0"/>
      </w:tblPr>
      <w:tblGrid>
        <w:gridCol w:w="2429"/>
        <w:gridCol w:w="4320"/>
        <w:gridCol w:w="3778"/>
      </w:tblGrid>
      <w:tr w:rsidR="000E0229" w:rsidRPr="007147EF" w:rsidTr="00D61CE4">
        <w:trPr>
          <w:trHeight w:val="377"/>
        </w:trPr>
        <w:tc>
          <w:tcPr>
            <w:tcW w:w="10527" w:type="dxa"/>
            <w:gridSpan w:val="3"/>
            <w:shd w:val="clear" w:color="auto" w:fill="632423" w:themeFill="accent2" w:themeFillShade="80"/>
            <w:vAlign w:val="center"/>
            <w:hideMark/>
          </w:tcPr>
          <w:p w:rsidR="000E0229" w:rsidRPr="007147EF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Day 1, Wednesday, 26-12</w:t>
            </w: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0E0229" w:rsidRPr="007147EF" w:rsidTr="00D61CE4">
        <w:trPr>
          <w:trHeight w:val="41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  <w:r w:rsidRPr="000E0229"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  <w:r w:rsidRPr="000E0229"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  <w:t>SESSION</w:t>
            </w:r>
          </w:p>
        </w:tc>
        <w:tc>
          <w:tcPr>
            <w:tcW w:w="3778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  <w:r w:rsidRPr="000E0229"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  <w:t>FACILITATOR</w:t>
            </w:r>
          </w:p>
        </w:tc>
      </w:tr>
      <w:tr w:rsidR="000E0229" w:rsidRPr="007147EF" w:rsidTr="00D61CE4">
        <w:trPr>
          <w:trHeight w:val="278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09.30 AM – 09:45 AM</w:t>
            </w:r>
          </w:p>
        </w:tc>
        <w:tc>
          <w:tcPr>
            <w:tcW w:w="4320" w:type="dxa"/>
            <w:vAlign w:val="center"/>
            <w:hideMark/>
          </w:tcPr>
          <w:p w:rsidR="000E0229" w:rsidRPr="007147EF" w:rsidRDefault="000E0229" w:rsidP="0060173E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</w:t>
            </w:r>
          </w:p>
        </w:tc>
        <w:tc>
          <w:tcPr>
            <w:tcW w:w="3778" w:type="dxa"/>
            <w:vAlign w:val="center"/>
            <w:hideMark/>
          </w:tcPr>
          <w:p w:rsidR="000E0229" w:rsidRPr="007147EF" w:rsidRDefault="000E0229" w:rsidP="0060173E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0E0229" w:rsidRPr="007147EF" w:rsidTr="00D61CE4">
        <w:trPr>
          <w:trHeight w:val="41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09:45 AM -10:00 AM</w:t>
            </w:r>
          </w:p>
        </w:tc>
        <w:tc>
          <w:tcPr>
            <w:tcW w:w="4320" w:type="dxa"/>
            <w:vAlign w:val="center"/>
            <w:hideMark/>
          </w:tcPr>
          <w:p w:rsidR="000E0229" w:rsidRDefault="000E0229" w:rsidP="0060173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Welcome &amp; Introduction of Participants</w:t>
            </w:r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Sharing of expectations </w:t>
            </w:r>
          </w:p>
        </w:tc>
        <w:tc>
          <w:tcPr>
            <w:tcW w:w="3778" w:type="dxa"/>
            <w:vAlign w:val="center"/>
            <w:hideMark/>
          </w:tcPr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0E0229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0E0229" w:rsidRPr="007147EF" w:rsidTr="00D61CE4">
        <w:trPr>
          <w:trHeight w:val="575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 xml:space="preserve">10:00 AM – 11:00 AM </w:t>
            </w:r>
          </w:p>
        </w:tc>
        <w:tc>
          <w:tcPr>
            <w:tcW w:w="4320" w:type="dxa"/>
            <w:vAlign w:val="center"/>
            <w:hideMark/>
          </w:tcPr>
          <w:p w:rsidR="000E0229" w:rsidRPr="00255096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 Vulnerabilities of children and Child Sexual Abuse</w:t>
            </w:r>
          </w:p>
        </w:tc>
        <w:tc>
          <w:tcPr>
            <w:tcW w:w="3778" w:type="dxa"/>
            <w:vAlign w:val="center"/>
          </w:tcPr>
          <w:p w:rsidR="000E0229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Pradnya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Deshpande</w:t>
            </w:r>
            <w:proofErr w:type="spellEnd"/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Clinical Psychologist </w:t>
            </w:r>
          </w:p>
        </w:tc>
      </w:tr>
      <w:tr w:rsidR="000E0229" w:rsidRPr="007147EF" w:rsidTr="00D61CE4">
        <w:trPr>
          <w:trHeight w:val="32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11:00 AM – 11:15 AM</w:t>
            </w:r>
          </w:p>
        </w:tc>
        <w:tc>
          <w:tcPr>
            <w:tcW w:w="8098" w:type="dxa"/>
            <w:gridSpan w:val="2"/>
            <w:shd w:val="clear" w:color="auto" w:fill="632423" w:themeFill="accent2" w:themeFillShade="80"/>
            <w:vAlign w:val="center"/>
            <w:hideMark/>
          </w:tcPr>
          <w:p w:rsidR="000E0229" w:rsidRPr="007147EF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0E0229" w:rsidRPr="007147EF" w:rsidTr="00D61CE4"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11: 15 AM – 1:00 PM</w:t>
            </w:r>
          </w:p>
        </w:tc>
        <w:tc>
          <w:tcPr>
            <w:tcW w:w="4320" w:type="dxa"/>
            <w:vAlign w:val="center"/>
            <w:hideMark/>
          </w:tcPr>
          <w:p w:rsidR="000E0229" w:rsidRPr="006F1E41" w:rsidRDefault="000E0229" w:rsidP="0060173E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Overview of the </w:t>
            </w:r>
            <w:r w:rsidRPr="007502DB">
              <w:rPr>
                <w:rFonts w:asciiTheme="majorHAnsi" w:hAnsiTheme="majorHAnsi" w:cs="Arial"/>
                <w:color w:val="000000" w:themeColor="text1"/>
              </w:rPr>
              <w:t>Protection of Children from Sexual Offences (POCSO) Act and Rules, 201</w:t>
            </w:r>
            <w:r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  <w:tc>
          <w:tcPr>
            <w:tcW w:w="3778" w:type="dxa"/>
            <w:vAlign w:val="center"/>
            <w:hideMark/>
          </w:tcPr>
          <w:p w:rsidR="000E0229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Ramakanta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Satapathy</w:t>
            </w:r>
            <w:proofErr w:type="spellEnd"/>
          </w:p>
          <w:p w:rsidR="000E0229" w:rsidRPr="002D569E" w:rsidRDefault="000E0229" w:rsidP="0060173E">
            <w:pPr>
              <w:rPr>
                <w:rFonts w:asciiTheme="majorHAnsi" w:hAnsiTheme="majorHAnsi"/>
                <w:color w:val="000000" w:themeColor="text1"/>
              </w:rPr>
            </w:pPr>
            <w:r w:rsidRPr="002D569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Assistant Manager – Programme</w:t>
            </w:r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 the Children, Rajasthan</w:t>
            </w:r>
          </w:p>
        </w:tc>
      </w:tr>
      <w:tr w:rsidR="000E0229" w:rsidRPr="007147EF" w:rsidTr="00D61CE4"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1:00 PM- 1:45 PM</w:t>
            </w:r>
          </w:p>
        </w:tc>
        <w:tc>
          <w:tcPr>
            <w:tcW w:w="8098" w:type="dxa"/>
            <w:gridSpan w:val="2"/>
            <w:shd w:val="clear" w:color="auto" w:fill="632423" w:themeFill="accent2" w:themeFillShade="80"/>
            <w:vAlign w:val="center"/>
            <w:hideMark/>
          </w:tcPr>
          <w:p w:rsidR="000E0229" w:rsidRPr="007147EF" w:rsidRDefault="000E0229" w:rsidP="0060173E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0E0229" w:rsidRPr="007147EF" w:rsidTr="00D61CE4">
        <w:trPr>
          <w:trHeight w:val="242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1:45 PM – 3:30 PM</w:t>
            </w:r>
          </w:p>
        </w:tc>
        <w:tc>
          <w:tcPr>
            <w:tcW w:w="4320" w:type="dxa"/>
            <w:vAlign w:val="center"/>
            <w:hideMark/>
          </w:tcPr>
          <w:p w:rsidR="000E0229" w:rsidRPr="006F1E41" w:rsidRDefault="000E0229" w:rsidP="0060173E">
            <w:pPr>
              <w:pStyle w:val="ListParagraph"/>
              <w:numPr>
                <w:ilvl w:val="2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6F1E41">
              <w:rPr>
                <w:rFonts w:asciiTheme="majorHAnsi" w:hAnsiTheme="majorHAnsi" w:cs="Arial"/>
                <w:color w:val="000000" w:themeColor="text1"/>
              </w:rPr>
              <w:t>Role of CHILDLINEs in dealing with cases under POCSO Act</w:t>
            </w:r>
          </w:p>
          <w:p w:rsidR="000E0229" w:rsidRPr="006F1E41" w:rsidRDefault="000E0229" w:rsidP="0060173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 w:rsidRPr="006F1E41">
              <w:rPr>
                <w:rFonts w:asciiTheme="majorHAnsi" w:hAnsiTheme="majorHAnsi" w:cs="Arial"/>
                <w:color w:val="000000" w:themeColor="text1"/>
              </w:rPr>
              <w:t xml:space="preserve">Dealing with victims of  child Sexual Abuse </w:t>
            </w:r>
          </w:p>
          <w:p w:rsidR="000E0229" w:rsidRDefault="000E0229" w:rsidP="0060173E">
            <w:pPr>
              <w:pStyle w:val="ListParagraph"/>
              <w:numPr>
                <w:ilvl w:val="0"/>
                <w:numId w:val="10"/>
              </w:numPr>
              <w:ind w:left="523" w:hanging="180"/>
              <w:rPr>
                <w:rFonts w:asciiTheme="majorHAnsi" w:hAnsiTheme="majorHAnsi" w:cs="Arial"/>
                <w:color w:val="000000" w:themeColor="text1"/>
              </w:rPr>
            </w:pPr>
            <w:r w:rsidRPr="007502DB">
              <w:rPr>
                <w:rFonts w:asciiTheme="majorHAnsi" w:hAnsiTheme="majorHAnsi" w:cs="Arial"/>
                <w:color w:val="000000" w:themeColor="text1"/>
              </w:rPr>
              <w:t xml:space="preserve"> Impact of Trauma and Abuse on Children</w:t>
            </w:r>
          </w:p>
          <w:p w:rsidR="000E0229" w:rsidRDefault="000E0229" w:rsidP="0060173E">
            <w:pPr>
              <w:pStyle w:val="ListParagraph"/>
              <w:numPr>
                <w:ilvl w:val="0"/>
                <w:numId w:val="10"/>
              </w:numPr>
              <w:ind w:left="523" w:hanging="180"/>
              <w:rPr>
                <w:rFonts w:asciiTheme="majorHAnsi" w:hAnsiTheme="majorHAnsi" w:cs="Arial"/>
                <w:color w:val="000000" w:themeColor="text1"/>
              </w:rPr>
            </w:pPr>
            <w:r w:rsidRPr="006F1E41">
              <w:rPr>
                <w:rFonts w:asciiTheme="majorHAnsi" w:hAnsiTheme="majorHAnsi" w:cs="Arial"/>
                <w:color w:val="000000" w:themeColor="text1"/>
              </w:rPr>
              <w:t>Counseling and approaches to psychosocial rehabilitation</w:t>
            </w:r>
          </w:p>
          <w:p w:rsidR="00A91AE3" w:rsidRPr="006F1E41" w:rsidRDefault="00A91AE3" w:rsidP="0060173E">
            <w:pPr>
              <w:pStyle w:val="ListParagraph"/>
              <w:numPr>
                <w:ilvl w:val="0"/>
                <w:numId w:val="10"/>
              </w:numPr>
              <w:ind w:left="523" w:hanging="18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Q&amp; A - Key challenges</w:t>
            </w:r>
          </w:p>
        </w:tc>
        <w:tc>
          <w:tcPr>
            <w:tcW w:w="3778" w:type="dxa"/>
            <w:vAlign w:val="center"/>
            <w:hideMark/>
          </w:tcPr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Govind Beniwal, </w:t>
            </w:r>
          </w:p>
          <w:p w:rsidR="000E0229" w:rsidRPr="00241613" w:rsidRDefault="000E0229" w:rsidP="0060173E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147EF">
              <w:rPr>
                <w:rFonts w:asciiTheme="majorHAnsi" w:hAnsiTheme="majorHAnsi"/>
              </w:rPr>
              <w:t>Project Director, Antakshari Foundation</w:t>
            </w:r>
          </w:p>
        </w:tc>
      </w:tr>
      <w:tr w:rsidR="000E0229" w:rsidRPr="007147EF" w:rsidTr="00D61CE4">
        <w:trPr>
          <w:trHeight w:val="332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3:30 PM – 3:45 PM</w:t>
            </w:r>
          </w:p>
        </w:tc>
        <w:tc>
          <w:tcPr>
            <w:tcW w:w="8098" w:type="dxa"/>
            <w:gridSpan w:val="2"/>
            <w:shd w:val="clear" w:color="auto" w:fill="632423" w:themeFill="accent2" w:themeFillShade="80"/>
            <w:vAlign w:val="center"/>
            <w:hideMark/>
          </w:tcPr>
          <w:p w:rsidR="000E0229" w:rsidRPr="00255096" w:rsidRDefault="000E0229" w:rsidP="0060173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55096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0E0229" w:rsidRPr="007147EF" w:rsidTr="00D61CE4">
        <w:trPr>
          <w:trHeight w:val="350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lastRenderedPageBreak/>
              <w:t>3:45 PM – 05:00 PM</w:t>
            </w:r>
          </w:p>
        </w:tc>
        <w:tc>
          <w:tcPr>
            <w:tcW w:w="4320" w:type="dxa"/>
            <w:vAlign w:val="center"/>
            <w:hideMark/>
          </w:tcPr>
          <w:p w:rsidR="000E0229" w:rsidRPr="00255096" w:rsidRDefault="000E0229" w:rsidP="0060173E">
            <w:pPr>
              <w:rPr>
                <w:rFonts w:asciiTheme="majorHAnsi" w:hAnsiTheme="majorHAnsi" w:cs="Arial"/>
                <w:color w:val="000000" w:themeColor="text1"/>
              </w:rPr>
            </w:pPr>
            <w:r w:rsidRPr="007502DB">
              <w:rPr>
                <w:rFonts w:asciiTheme="majorHAnsi" w:hAnsiTheme="majorHAnsi" w:cs="Arial"/>
                <w:color w:val="000000" w:themeColor="text1"/>
              </w:rPr>
              <w:t>Role of other Stakeholders in dealing with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POCSO Cases</w:t>
            </w:r>
            <w:r w:rsidRPr="007502D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>–</w:t>
            </w:r>
            <w:r w:rsidRPr="007502D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CWCs, Police, DCPUs, </w:t>
            </w:r>
            <w:r w:rsidRPr="007502DB">
              <w:rPr>
                <w:rFonts w:asciiTheme="majorHAnsi" w:hAnsiTheme="majorHAnsi" w:cs="Arial"/>
                <w:color w:val="000000" w:themeColor="text1"/>
              </w:rPr>
              <w:t xml:space="preserve">Counselors, Social Workers and special </w:t>
            </w:r>
            <w:r>
              <w:rPr>
                <w:rFonts w:asciiTheme="majorHAnsi" w:hAnsiTheme="majorHAnsi" w:cs="Arial"/>
                <w:color w:val="000000" w:themeColor="text1"/>
              </w:rPr>
              <w:t>educators, DLSA</w:t>
            </w:r>
          </w:p>
        </w:tc>
        <w:tc>
          <w:tcPr>
            <w:tcW w:w="3778" w:type="dxa"/>
            <w:vAlign w:val="center"/>
            <w:hideMark/>
          </w:tcPr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Govind Beniwal, </w:t>
            </w:r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Project Director, Antakshari Foundation</w:t>
            </w:r>
          </w:p>
        </w:tc>
      </w:tr>
      <w:tr w:rsidR="000E0229" w:rsidRPr="007147EF" w:rsidTr="00D61CE4"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5:00 PM - 05:45 PM</w:t>
            </w:r>
          </w:p>
        </w:tc>
        <w:tc>
          <w:tcPr>
            <w:tcW w:w="4320" w:type="dxa"/>
            <w:vAlign w:val="center"/>
            <w:hideMark/>
          </w:tcPr>
          <w:p w:rsidR="000E0229" w:rsidRPr="00255096" w:rsidRDefault="000E0229" w:rsidP="0060173E">
            <w:pPr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 w:cs="Arial"/>
                <w:color w:val="000000" w:themeColor="text1"/>
              </w:rPr>
              <w:t xml:space="preserve">Support &amp; Rehabilitation Services to Victims of Sexual Offences </w:t>
            </w:r>
          </w:p>
        </w:tc>
        <w:tc>
          <w:tcPr>
            <w:tcW w:w="3778" w:type="dxa"/>
            <w:vAlign w:val="center"/>
          </w:tcPr>
          <w:p w:rsidR="000E0229" w:rsidRDefault="0060173E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Shaheena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Parveen</w:t>
            </w:r>
            <w:proofErr w:type="spellEnd"/>
          </w:p>
          <w:p w:rsidR="0060173E" w:rsidRPr="007147EF" w:rsidRDefault="0060173E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Director,  </w:t>
            </w:r>
            <w:proofErr w:type="spellStart"/>
            <w:r>
              <w:rPr>
                <w:rFonts w:asciiTheme="majorHAnsi" w:hAnsiTheme="majorHAnsi"/>
              </w:rPr>
              <w:t>Taabar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E0229" w:rsidRPr="007147EF" w:rsidTr="00D61CE4">
        <w:trPr>
          <w:trHeight w:val="197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0E0229" w:rsidRPr="000E0229" w:rsidRDefault="000E0229" w:rsidP="0060173E">
            <w:pPr>
              <w:spacing w:line="360" w:lineRule="auto"/>
              <w:rPr>
                <w:rFonts w:asciiTheme="majorHAnsi" w:hAnsiTheme="majorHAnsi"/>
                <w:b/>
                <w:bCs/>
                <w:color w:val="632423" w:themeColor="accent2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632423" w:themeColor="accent2" w:themeShade="80"/>
              </w:rPr>
              <w:t>05:45 PM – 6:00 PM</w:t>
            </w:r>
          </w:p>
        </w:tc>
        <w:tc>
          <w:tcPr>
            <w:tcW w:w="4320" w:type="dxa"/>
            <w:vAlign w:val="center"/>
            <w:hideMark/>
          </w:tcPr>
          <w:p w:rsidR="000E0229" w:rsidRPr="00255096" w:rsidRDefault="000E0229" w:rsidP="0060173E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Open Discussion </w:t>
            </w:r>
          </w:p>
        </w:tc>
        <w:tc>
          <w:tcPr>
            <w:tcW w:w="3778" w:type="dxa"/>
            <w:vAlign w:val="center"/>
          </w:tcPr>
          <w:p w:rsidR="000E0229" w:rsidRDefault="000E0229" w:rsidP="0060173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0E0229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 the Children</w:t>
            </w:r>
          </w:p>
          <w:p w:rsidR="000E0229" w:rsidRPr="007147EF" w:rsidRDefault="000E0229" w:rsidP="00601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426"/>
        <w:tblOverlap w:val="never"/>
        <w:tblW w:w="10530" w:type="dxa"/>
        <w:tblBorders>
          <w:top w:val="single" w:sz="4" w:space="0" w:color="943634" w:themeColor="accent2" w:themeShade="BF"/>
          <w:left w:val="none" w:sz="0" w:space="0" w:color="auto"/>
          <w:bottom w:val="single" w:sz="4" w:space="0" w:color="943634" w:themeColor="accent2" w:themeShade="BF"/>
          <w:right w:val="none" w:sz="0" w:space="0" w:color="auto"/>
          <w:insideH w:val="single" w:sz="4" w:space="0" w:color="943634" w:themeColor="accent2" w:themeShade="BF"/>
        </w:tblBorders>
        <w:tblLayout w:type="fixed"/>
        <w:tblLook w:val="04A0"/>
      </w:tblPr>
      <w:tblGrid>
        <w:gridCol w:w="2429"/>
        <w:gridCol w:w="4319"/>
        <w:gridCol w:w="3782"/>
      </w:tblGrid>
      <w:tr w:rsidR="00306936" w:rsidRPr="007147EF" w:rsidTr="00D61CE4">
        <w:trPr>
          <w:trHeight w:val="377"/>
        </w:trPr>
        <w:tc>
          <w:tcPr>
            <w:tcW w:w="10530" w:type="dxa"/>
            <w:gridSpan w:val="3"/>
            <w:shd w:val="clear" w:color="auto" w:fill="632423" w:themeFill="accent2" w:themeFillShade="80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Day 2, Thursday,  27-10</w:t>
            </w: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306936" w:rsidRPr="007147EF" w:rsidTr="00D61CE4">
        <w:trPr>
          <w:trHeight w:val="41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2" w:type="dxa"/>
            <w:shd w:val="clear" w:color="auto" w:fill="FFFFFF" w:themeFill="background1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306936" w:rsidRPr="007147EF" w:rsidTr="00D61CE4">
        <w:trPr>
          <w:trHeight w:val="395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9.30 AM – 10:00 AM</w:t>
            </w:r>
          </w:p>
        </w:tc>
        <w:tc>
          <w:tcPr>
            <w:tcW w:w="4319" w:type="dxa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Recap</w:t>
            </w:r>
          </w:p>
        </w:tc>
        <w:tc>
          <w:tcPr>
            <w:tcW w:w="3782" w:type="dxa"/>
            <w:vAlign w:val="center"/>
            <w:hideMark/>
          </w:tcPr>
          <w:p w:rsidR="00306936" w:rsidRPr="007147EF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306936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306936" w:rsidRPr="007147EF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306936" w:rsidRPr="007147EF" w:rsidTr="00D61CE4">
        <w:trPr>
          <w:trHeight w:val="878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10:00 AM -11:00 AM</w:t>
            </w:r>
          </w:p>
        </w:tc>
        <w:tc>
          <w:tcPr>
            <w:tcW w:w="4319" w:type="dxa"/>
            <w:vAlign w:val="center"/>
            <w:hideMark/>
          </w:tcPr>
          <w:p w:rsidR="00306936" w:rsidRPr="00255096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Understanding Child Marriage in context of Rajasthan State</w:t>
            </w:r>
          </w:p>
          <w:p w:rsidR="00306936" w:rsidRDefault="00306936" w:rsidP="00306936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rFonts w:asciiTheme="majorHAnsi" w:hAnsiTheme="majorHAnsi"/>
                <w:color w:val="000000" w:themeColor="text1"/>
                <w:lang w:bidi="hi-IN"/>
              </w:rPr>
            </w:pPr>
            <w:r>
              <w:rPr>
                <w:rFonts w:asciiTheme="majorHAnsi" w:hAnsiTheme="majorHAnsi"/>
                <w:color w:val="000000" w:themeColor="text1"/>
                <w:lang w:bidi="hi-IN"/>
              </w:rPr>
              <w:t xml:space="preserve">Trends and challenges </w:t>
            </w:r>
          </w:p>
          <w:p w:rsidR="00306936" w:rsidRPr="00255096" w:rsidRDefault="00306936" w:rsidP="00306936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rFonts w:asciiTheme="majorHAnsi" w:hAnsiTheme="majorHAnsi"/>
                <w:color w:val="000000" w:themeColor="text1"/>
                <w:lang w:bidi="hi-IN"/>
              </w:rPr>
            </w:pPr>
            <w:r>
              <w:rPr>
                <w:rFonts w:asciiTheme="majorHAnsi" w:hAnsiTheme="majorHAnsi"/>
                <w:color w:val="000000" w:themeColor="text1"/>
                <w:lang w:bidi="hi-IN"/>
              </w:rPr>
              <w:t xml:space="preserve">Government Initiatives and </w:t>
            </w: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>commitments</w:t>
            </w:r>
          </w:p>
        </w:tc>
        <w:tc>
          <w:tcPr>
            <w:tcW w:w="3782" w:type="dxa"/>
            <w:vAlign w:val="center"/>
            <w:hideMark/>
          </w:tcPr>
          <w:p w:rsidR="00D43416" w:rsidRDefault="00D43416" w:rsidP="00D43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Ramakanta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Satapathy</w:t>
            </w:r>
            <w:proofErr w:type="spellEnd"/>
          </w:p>
          <w:p w:rsidR="00D43416" w:rsidRPr="002D569E" w:rsidRDefault="00D43416" w:rsidP="00D43416">
            <w:pPr>
              <w:rPr>
                <w:rFonts w:asciiTheme="majorHAnsi" w:hAnsiTheme="majorHAnsi"/>
                <w:color w:val="000000" w:themeColor="text1"/>
              </w:rPr>
            </w:pPr>
            <w:r w:rsidRPr="002D569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Assistant Manager – Programme</w:t>
            </w:r>
          </w:p>
          <w:p w:rsidR="00306936" w:rsidRPr="007147EF" w:rsidRDefault="00D43416" w:rsidP="00D43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 the Children, Rajasthan</w:t>
            </w:r>
          </w:p>
        </w:tc>
      </w:tr>
      <w:tr w:rsidR="00306936" w:rsidRPr="007147EF" w:rsidTr="00D61CE4">
        <w:trPr>
          <w:trHeight w:val="32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11:00 AM – 11:15 AM</w:t>
            </w:r>
          </w:p>
        </w:tc>
        <w:tc>
          <w:tcPr>
            <w:tcW w:w="8101" w:type="dxa"/>
            <w:gridSpan w:val="2"/>
            <w:shd w:val="clear" w:color="auto" w:fill="632423" w:themeFill="accent2" w:themeFillShade="80"/>
            <w:vAlign w:val="center"/>
            <w:hideMark/>
          </w:tcPr>
          <w:p w:rsidR="00306936" w:rsidRPr="004419BB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4419BB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306936" w:rsidRPr="007147EF" w:rsidTr="00D61CE4">
        <w:trPr>
          <w:trHeight w:val="833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11: 15 AM – 1:00 PM</w:t>
            </w:r>
          </w:p>
        </w:tc>
        <w:tc>
          <w:tcPr>
            <w:tcW w:w="4319" w:type="dxa"/>
            <w:vAlign w:val="center"/>
            <w:hideMark/>
          </w:tcPr>
          <w:p w:rsidR="00306936" w:rsidRPr="00255096" w:rsidRDefault="00306936" w:rsidP="00306936">
            <w:pPr>
              <w:tabs>
                <w:tab w:val="left" w:pos="1440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Overview of </w:t>
            </w:r>
            <w:r w:rsidRPr="00255096">
              <w:rPr>
                <w:rFonts w:asciiTheme="majorHAnsi" w:hAnsiTheme="majorHAnsi"/>
                <w:color w:val="000000" w:themeColor="text1"/>
              </w:rPr>
              <w:t>P</w:t>
            </w:r>
            <w:r>
              <w:rPr>
                <w:rFonts w:asciiTheme="majorHAnsi" w:hAnsiTheme="majorHAnsi"/>
                <w:color w:val="000000" w:themeColor="text1"/>
              </w:rPr>
              <w:t xml:space="preserve">rohibition of </w:t>
            </w:r>
            <w:r w:rsidRPr="00255096">
              <w:rPr>
                <w:rFonts w:asciiTheme="majorHAnsi" w:hAnsiTheme="majorHAnsi"/>
                <w:color w:val="000000" w:themeColor="text1"/>
              </w:rPr>
              <w:t>C</w:t>
            </w:r>
            <w:r>
              <w:rPr>
                <w:rFonts w:asciiTheme="majorHAnsi" w:hAnsiTheme="majorHAnsi"/>
                <w:color w:val="000000" w:themeColor="text1"/>
              </w:rPr>
              <w:t xml:space="preserve">hild Marriage </w:t>
            </w:r>
            <w:r w:rsidRPr="00255096">
              <w:rPr>
                <w:rFonts w:asciiTheme="majorHAnsi" w:hAnsiTheme="majorHAnsi"/>
                <w:color w:val="000000" w:themeColor="text1"/>
              </w:rPr>
              <w:t>A</w:t>
            </w:r>
            <w:r>
              <w:rPr>
                <w:rFonts w:asciiTheme="majorHAnsi" w:hAnsiTheme="majorHAnsi"/>
                <w:color w:val="000000" w:themeColor="text1"/>
              </w:rPr>
              <w:t>ct</w:t>
            </w:r>
            <w:r w:rsidRPr="00255096">
              <w:rPr>
                <w:rFonts w:asciiTheme="majorHAnsi" w:hAnsiTheme="majorHAnsi"/>
                <w:color w:val="000000" w:themeColor="text1"/>
              </w:rPr>
              <w:t>, 2006</w:t>
            </w:r>
            <w:r>
              <w:rPr>
                <w:rFonts w:asciiTheme="majorHAnsi" w:hAnsiTheme="majorHAnsi"/>
                <w:color w:val="000000" w:themeColor="text1"/>
              </w:rPr>
              <w:t xml:space="preserve"> (PCMA)</w:t>
            </w:r>
          </w:p>
          <w:p w:rsidR="00306936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>
              <w:rPr>
                <w:rFonts w:asciiTheme="majorHAnsi" w:hAnsiTheme="majorHAnsi"/>
                <w:color w:val="000000" w:themeColor="text1"/>
                <w:lang w:bidi="hi-IN"/>
              </w:rPr>
              <w:t>Key Provisions under PCMA – PPPs</w:t>
            </w:r>
          </w:p>
          <w:p w:rsidR="00306936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>
              <w:rPr>
                <w:rFonts w:asciiTheme="majorHAnsi" w:hAnsiTheme="majorHAnsi"/>
                <w:color w:val="000000" w:themeColor="text1"/>
                <w:lang w:bidi="hi-IN"/>
              </w:rPr>
              <w:t xml:space="preserve">Punitive measures </w:t>
            </w:r>
          </w:p>
          <w:p w:rsidR="00306936" w:rsidRPr="00255096" w:rsidRDefault="00306936" w:rsidP="00306936">
            <w:pPr>
              <w:tabs>
                <w:tab w:val="left" w:pos="1440"/>
              </w:tabs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/>
                <w:color w:val="000000" w:themeColor="text1"/>
              </w:rPr>
              <w:t xml:space="preserve">Procedure’s </w:t>
            </w:r>
            <w:r>
              <w:rPr>
                <w:rFonts w:asciiTheme="majorHAnsi" w:hAnsiTheme="majorHAnsi"/>
                <w:color w:val="000000" w:themeColor="text1"/>
              </w:rPr>
              <w:t>for:</w:t>
            </w:r>
          </w:p>
          <w:p w:rsidR="00306936" w:rsidRPr="00255096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>Injunction order</w:t>
            </w:r>
          </w:p>
          <w:p w:rsidR="00306936" w:rsidRPr="00255096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>Null &amp; void</w:t>
            </w:r>
          </w:p>
          <w:p w:rsidR="00306936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>Age determination</w:t>
            </w:r>
          </w:p>
          <w:p w:rsidR="00306936" w:rsidRPr="004419BB" w:rsidRDefault="00306936" w:rsidP="00306936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line="276" w:lineRule="auto"/>
              <w:rPr>
                <w:rFonts w:asciiTheme="majorHAnsi" w:hAnsiTheme="majorHAnsi"/>
                <w:color w:val="000000" w:themeColor="text1"/>
                <w:lang w:bidi="hi-IN"/>
              </w:rPr>
            </w:pPr>
            <w:r w:rsidRPr="004419BB">
              <w:rPr>
                <w:rFonts w:asciiTheme="majorHAnsi" w:hAnsiTheme="majorHAnsi"/>
                <w:color w:val="000000" w:themeColor="text1"/>
                <w:lang w:bidi="hi-IN"/>
              </w:rPr>
              <w:t xml:space="preserve">Custody, Maintenance, Rehabilitation   </w:t>
            </w:r>
          </w:p>
        </w:tc>
        <w:tc>
          <w:tcPr>
            <w:tcW w:w="3782" w:type="dxa"/>
            <w:vAlign w:val="center"/>
            <w:hideMark/>
          </w:tcPr>
          <w:p w:rsidR="00306936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Ramakanta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Satapathy</w:t>
            </w:r>
            <w:proofErr w:type="spellEnd"/>
          </w:p>
          <w:p w:rsidR="00306936" w:rsidRPr="002D569E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 w:rsidRPr="002D569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Assistant Manager – Programme</w:t>
            </w:r>
          </w:p>
          <w:p w:rsidR="00306936" w:rsidRPr="007147EF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 the Children, Rajasthan</w:t>
            </w:r>
          </w:p>
        </w:tc>
      </w:tr>
      <w:tr w:rsidR="00306936" w:rsidRPr="007147EF" w:rsidTr="00D61CE4">
        <w:trPr>
          <w:trHeight w:val="350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1:00 PM- 1:45 PM</w:t>
            </w:r>
          </w:p>
        </w:tc>
        <w:tc>
          <w:tcPr>
            <w:tcW w:w="8101" w:type="dxa"/>
            <w:gridSpan w:val="2"/>
            <w:shd w:val="clear" w:color="auto" w:fill="632423" w:themeFill="accent2" w:themeFillShade="80"/>
            <w:vAlign w:val="center"/>
            <w:hideMark/>
          </w:tcPr>
          <w:p w:rsidR="00306936" w:rsidRPr="004419BB" w:rsidRDefault="00306936" w:rsidP="0030693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419BB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306936" w:rsidRPr="007147EF" w:rsidTr="00D61CE4">
        <w:trPr>
          <w:trHeight w:val="1290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1:45 PM – 2:30 PM</w:t>
            </w:r>
          </w:p>
        </w:tc>
        <w:tc>
          <w:tcPr>
            <w:tcW w:w="4319" w:type="dxa"/>
            <w:vAlign w:val="center"/>
            <w:hideMark/>
          </w:tcPr>
          <w:p w:rsidR="00306936" w:rsidRPr="00255096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 xml:space="preserve"> </w:t>
            </w:r>
            <w:r w:rsidRPr="00255096">
              <w:rPr>
                <w:rFonts w:asciiTheme="majorHAnsi" w:hAnsiTheme="majorHAnsi"/>
                <w:color w:val="000000" w:themeColor="text1"/>
              </w:rPr>
              <w:t>Linkages and Co</w:t>
            </w:r>
            <w:r>
              <w:rPr>
                <w:rFonts w:asciiTheme="majorHAnsi" w:hAnsiTheme="majorHAnsi"/>
                <w:color w:val="000000" w:themeColor="text1"/>
              </w:rPr>
              <w:t>ordination with other authorities</w:t>
            </w:r>
            <w:r w:rsidRPr="00255096">
              <w:rPr>
                <w:rFonts w:asciiTheme="majorHAnsi" w:hAnsiTheme="majorHAnsi"/>
                <w:color w:val="000000" w:themeColor="text1"/>
              </w:rPr>
              <w:t>, &amp; structures</w:t>
            </w:r>
          </w:p>
          <w:p w:rsidR="00306936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/>
                <w:color w:val="000000" w:themeColor="text1"/>
              </w:rPr>
              <w:t xml:space="preserve">Role of other stakeholders </w:t>
            </w:r>
          </w:p>
          <w:p w:rsidR="00306936" w:rsidRPr="00C5054E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</w:rPr>
            </w:pPr>
            <w:r w:rsidRPr="00C5054E">
              <w:rPr>
                <w:rFonts w:asciiTheme="majorHAnsi" w:hAnsiTheme="majorHAnsi"/>
                <w:color w:val="000000" w:themeColor="text1"/>
              </w:rPr>
              <w:t>Relevant social welfare and social protection schemes</w:t>
            </w:r>
          </w:p>
        </w:tc>
        <w:tc>
          <w:tcPr>
            <w:tcW w:w="3782" w:type="dxa"/>
            <w:vAlign w:val="center"/>
            <w:hideMark/>
          </w:tcPr>
          <w:p w:rsidR="00306936" w:rsidRPr="00241613" w:rsidRDefault="00306936" w:rsidP="003069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Jyoti Sharma</w:t>
            </w:r>
          </w:p>
          <w:p w:rsidR="00306936" w:rsidRPr="00744C80" w:rsidRDefault="00306936" w:rsidP="00306936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  <w:p w:rsidR="00306936" w:rsidRPr="007147EF" w:rsidRDefault="00306936" w:rsidP="00306936">
            <w:pPr>
              <w:rPr>
                <w:rFonts w:asciiTheme="majorHAnsi" w:hAnsiTheme="majorHAnsi"/>
              </w:rPr>
            </w:pPr>
          </w:p>
        </w:tc>
      </w:tr>
      <w:tr w:rsidR="00306936" w:rsidRPr="007147EF" w:rsidTr="00D61CE4">
        <w:trPr>
          <w:trHeight w:val="1052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2:30 PM – 3:15 PM</w:t>
            </w:r>
          </w:p>
        </w:tc>
        <w:tc>
          <w:tcPr>
            <w:tcW w:w="4319" w:type="dxa"/>
            <w:vAlign w:val="center"/>
            <w:hideMark/>
          </w:tcPr>
          <w:p w:rsidR="00306936" w:rsidRDefault="00306936" w:rsidP="00306936">
            <w:pPr>
              <w:rPr>
                <w:rFonts w:asciiTheme="majorHAnsi" w:hAnsiTheme="majorHAnsi"/>
                <w:color w:val="000000" w:themeColor="text1"/>
                <w:lang w:bidi="hi-IN"/>
              </w:rPr>
            </w:pPr>
            <w:r w:rsidRPr="00255096">
              <w:rPr>
                <w:rFonts w:asciiTheme="majorHAnsi" w:hAnsiTheme="majorHAnsi"/>
                <w:color w:val="000000" w:themeColor="text1"/>
                <w:lang w:bidi="hi-IN"/>
              </w:rPr>
              <w:t>Linkages with</w:t>
            </w:r>
            <w:r>
              <w:rPr>
                <w:rFonts w:asciiTheme="majorHAnsi" w:hAnsiTheme="majorHAnsi"/>
                <w:color w:val="000000" w:themeColor="text1"/>
                <w:lang w:bidi="hi-IN"/>
              </w:rPr>
              <w:t xml:space="preserve"> other legislations</w:t>
            </w:r>
          </w:p>
          <w:p w:rsidR="00306936" w:rsidRPr="00255096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 w:rsidRPr="004419BB">
              <w:rPr>
                <w:rFonts w:asciiTheme="majorHAnsi" w:hAnsiTheme="majorHAnsi"/>
                <w:color w:val="000000" w:themeColor="text1"/>
                <w:lang w:bidi="hi-IN"/>
              </w:rPr>
              <w:t xml:space="preserve"> JJ Act, POCSO Act, PWDV Act, RCRM Act and IPC &amp; Cr.P</w:t>
            </w:r>
            <w:r>
              <w:rPr>
                <w:rFonts w:asciiTheme="majorHAnsi" w:hAnsiTheme="majorHAnsi"/>
                <w:color w:val="000000" w:themeColor="text1"/>
                <w:lang w:bidi="hi-IN"/>
              </w:rPr>
              <w:t>A</w:t>
            </w:r>
          </w:p>
        </w:tc>
        <w:tc>
          <w:tcPr>
            <w:tcW w:w="3782" w:type="dxa"/>
            <w:vMerge w:val="restart"/>
            <w:vAlign w:val="center"/>
            <w:hideMark/>
          </w:tcPr>
          <w:p w:rsidR="00306936" w:rsidRPr="007147EF" w:rsidRDefault="00306936" w:rsidP="00306936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Govind Beniwal, </w:t>
            </w:r>
          </w:p>
          <w:p w:rsidR="00306936" w:rsidRDefault="00306936" w:rsidP="00306936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Project Director, Antakshari Foundation</w:t>
            </w:r>
          </w:p>
        </w:tc>
      </w:tr>
      <w:tr w:rsidR="00306936" w:rsidRPr="007147EF" w:rsidTr="00D61CE4">
        <w:trPr>
          <w:trHeight w:val="752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</w:p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3: 15 PM- 4:15 PM</w:t>
            </w:r>
          </w:p>
        </w:tc>
        <w:tc>
          <w:tcPr>
            <w:tcW w:w="4319" w:type="dxa"/>
            <w:vAlign w:val="center"/>
            <w:hideMark/>
          </w:tcPr>
          <w:p w:rsidR="00306936" w:rsidRDefault="00306936" w:rsidP="00306936">
            <w:pPr>
              <w:tabs>
                <w:tab w:val="left" w:pos="1440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Role CHILDLINEs</w:t>
            </w:r>
            <w:r w:rsidRPr="004419BB">
              <w:rPr>
                <w:rFonts w:asciiTheme="majorHAnsi" w:hAnsiTheme="majorHAnsi"/>
                <w:color w:val="000000" w:themeColor="text1"/>
              </w:rPr>
              <w:t xml:space="preserve"> in dealing with cases of </w:t>
            </w:r>
            <w:r>
              <w:rPr>
                <w:rFonts w:asciiTheme="majorHAnsi" w:hAnsiTheme="majorHAnsi"/>
                <w:color w:val="000000" w:themeColor="text1"/>
              </w:rPr>
              <w:t xml:space="preserve">Child Marriage </w:t>
            </w:r>
          </w:p>
          <w:p w:rsidR="00306936" w:rsidRPr="00255096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(Case Management and Rehabilitation of Child Marriage Victims )</w:t>
            </w:r>
          </w:p>
        </w:tc>
        <w:tc>
          <w:tcPr>
            <w:tcW w:w="3782" w:type="dxa"/>
            <w:vMerge/>
            <w:vAlign w:val="center"/>
            <w:hideMark/>
          </w:tcPr>
          <w:p w:rsidR="00306936" w:rsidRDefault="00306936" w:rsidP="00306936">
            <w:pPr>
              <w:rPr>
                <w:rFonts w:asciiTheme="majorHAnsi" w:hAnsiTheme="majorHAnsi"/>
              </w:rPr>
            </w:pPr>
          </w:p>
        </w:tc>
      </w:tr>
      <w:tr w:rsidR="00306936" w:rsidRPr="007147EF" w:rsidTr="00D61CE4">
        <w:trPr>
          <w:trHeight w:val="395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4: 15 PM – 4:45 PM</w:t>
            </w:r>
          </w:p>
        </w:tc>
        <w:tc>
          <w:tcPr>
            <w:tcW w:w="4319" w:type="dxa"/>
            <w:vAlign w:val="center"/>
            <w:hideMark/>
          </w:tcPr>
          <w:p w:rsidR="00306936" w:rsidRPr="00255096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/>
                <w:color w:val="000000" w:themeColor="text1"/>
              </w:rPr>
              <w:t>Queries and concerns</w:t>
            </w:r>
          </w:p>
          <w:p w:rsidR="00306936" w:rsidRPr="00255096" w:rsidRDefault="00306936" w:rsidP="00306936">
            <w:pPr>
              <w:rPr>
                <w:rFonts w:asciiTheme="majorHAnsi" w:hAnsiTheme="majorHAnsi"/>
                <w:color w:val="000000" w:themeColor="text1"/>
              </w:rPr>
            </w:pPr>
            <w:r w:rsidRPr="00255096">
              <w:rPr>
                <w:rFonts w:asciiTheme="majorHAnsi" w:hAnsiTheme="majorHAnsi"/>
                <w:color w:val="000000" w:themeColor="text1"/>
              </w:rPr>
              <w:t>Open Discussion</w:t>
            </w:r>
          </w:p>
        </w:tc>
        <w:tc>
          <w:tcPr>
            <w:tcW w:w="3782" w:type="dxa"/>
            <w:vAlign w:val="center"/>
            <w:hideMark/>
          </w:tcPr>
          <w:p w:rsidR="00306936" w:rsidRPr="0022758E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22758E">
              <w:rPr>
                <w:rFonts w:asciiTheme="majorHAnsi" w:hAnsiTheme="majorHAnsi"/>
              </w:rPr>
              <w:t>Dept. for Child Rights Rajasthan</w:t>
            </w:r>
          </w:p>
          <w:p w:rsidR="00306936" w:rsidRPr="0022758E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22758E">
              <w:rPr>
                <w:rFonts w:asciiTheme="majorHAnsi" w:hAnsiTheme="majorHAnsi"/>
              </w:rPr>
              <w:t>Dept. for Women and Child Development</w:t>
            </w:r>
          </w:p>
          <w:p w:rsidR="00306936" w:rsidRPr="0022758E" w:rsidRDefault="00306936" w:rsidP="00306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22758E">
              <w:rPr>
                <w:rFonts w:asciiTheme="majorHAnsi" w:hAnsiTheme="majorHAnsi"/>
              </w:rPr>
              <w:t xml:space="preserve">Home Dept. </w:t>
            </w:r>
          </w:p>
        </w:tc>
      </w:tr>
      <w:tr w:rsidR="00306936" w:rsidRPr="007147EF" w:rsidTr="00D61CE4">
        <w:trPr>
          <w:trHeight w:val="368"/>
        </w:trPr>
        <w:tc>
          <w:tcPr>
            <w:tcW w:w="2429" w:type="dxa"/>
            <w:shd w:val="clear" w:color="auto" w:fill="FFFFFF" w:themeFill="background1"/>
            <w:vAlign w:val="center"/>
            <w:hideMark/>
          </w:tcPr>
          <w:p w:rsidR="00306936" w:rsidRPr="000E0229" w:rsidRDefault="00306936" w:rsidP="0030693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215868" w:themeColor="accent5" w:themeShade="80"/>
              </w:rPr>
            </w:pPr>
            <w:r w:rsidRPr="000E0229">
              <w:rPr>
                <w:rFonts w:asciiTheme="majorHAnsi" w:hAnsiTheme="majorHAnsi"/>
                <w:b/>
                <w:bCs/>
                <w:color w:val="215868" w:themeColor="accent5" w:themeShade="80"/>
              </w:rPr>
              <w:t>4:45 PM</w:t>
            </w:r>
          </w:p>
        </w:tc>
        <w:tc>
          <w:tcPr>
            <w:tcW w:w="4319" w:type="dxa"/>
            <w:vAlign w:val="center"/>
            <w:hideMark/>
          </w:tcPr>
          <w:p w:rsidR="00306936" w:rsidRPr="007147EF" w:rsidRDefault="00306936" w:rsidP="00306936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Concluding remarks  and Vote of Thanks </w:t>
            </w:r>
          </w:p>
        </w:tc>
        <w:tc>
          <w:tcPr>
            <w:tcW w:w="3782" w:type="dxa"/>
            <w:vAlign w:val="center"/>
          </w:tcPr>
          <w:p w:rsidR="00306936" w:rsidRPr="007147EF" w:rsidRDefault="00306936" w:rsidP="00306936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</w:tc>
      </w:tr>
    </w:tbl>
    <w:p w:rsidR="006A6CCC" w:rsidRPr="006F1E41" w:rsidRDefault="006A6CCC" w:rsidP="006F1E41">
      <w:p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</w:p>
    <w:p w:rsidR="00241613" w:rsidRDefault="00241613" w:rsidP="006F1E41">
      <w:pPr>
        <w:pStyle w:val="ListParagraph"/>
        <w:spacing w:after="0" w:line="240" w:lineRule="auto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</w:p>
    <w:sectPr w:rsidR="00241613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FE"/>
    <w:multiLevelType w:val="hybridMultilevel"/>
    <w:tmpl w:val="3E385F8E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204A6"/>
    <w:multiLevelType w:val="hybridMultilevel"/>
    <w:tmpl w:val="E142444E"/>
    <w:lvl w:ilvl="0" w:tplc="7E46D3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6352"/>
    <w:multiLevelType w:val="hybridMultilevel"/>
    <w:tmpl w:val="F7529878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6D24"/>
    <w:multiLevelType w:val="hybridMultilevel"/>
    <w:tmpl w:val="5A2CE4DA"/>
    <w:lvl w:ilvl="0" w:tplc="54EC4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7DC8"/>
    <w:multiLevelType w:val="hybridMultilevel"/>
    <w:tmpl w:val="2C1482EE"/>
    <w:lvl w:ilvl="0" w:tplc="A68A827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EB0"/>
    <w:multiLevelType w:val="hybridMultilevel"/>
    <w:tmpl w:val="FEAEFFAC"/>
    <w:lvl w:ilvl="0" w:tplc="22626018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D18C3"/>
    <w:multiLevelType w:val="hybridMultilevel"/>
    <w:tmpl w:val="B6CEB2DA"/>
    <w:lvl w:ilvl="0" w:tplc="AFEA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22435"/>
    <w:multiLevelType w:val="hybridMultilevel"/>
    <w:tmpl w:val="D7F45CE8"/>
    <w:lvl w:ilvl="0" w:tplc="E556CD7E">
      <w:start w:val="8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30B4070"/>
    <w:multiLevelType w:val="hybridMultilevel"/>
    <w:tmpl w:val="BCC8FCC6"/>
    <w:lvl w:ilvl="0" w:tplc="04383FE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6F65AE"/>
    <w:multiLevelType w:val="hybridMultilevel"/>
    <w:tmpl w:val="A37662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93DBF"/>
    <w:rsid w:val="000E0229"/>
    <w:rsid w:val="001D2DB3"/>
    <w:rsid w:val="0022758E"/>
    <w:rsid w:val="00241613"/>
    <w:rsid w:val="00255096"/>
    <w:rsid w:val="00296032"/>
    <w:rsid w:val="002D569E"/>
    <w:rsid w:val="00306936"/>
    <w:rsid w:val="0031037E"/>
    <w:rsid w:val="0039584D"/>
    <w:rsid w:val="003B50D8"/>
    <w:rsid w:val="003B56BE"/>
    <w:rsid w:val="003D74E1"/>
    <w:rsid w:val="0041168F"/>
    <w:rsid w:val="0041392B"/>
    <w:rsid w:val="00417F1A"/>
    <w:rsid w:val="00431273"/>
    <w:rsid w:val="004419BB"/>
    <w:rsid w:val="00494453"/>
    <w:rsid w:val="004E40BC"/>
    <w:rsid w:val="004E5AE7"/>
    <w:rsid w:val="005200A7"/>
    <w:rsid w:val="005A0406"/>
    <w:rsid w:val="005A33F9"/>
    <w:rsid w:val="005B4BDD"/>
    <w:rsid w:val="005C1AA6"/>
    <w:rsid w:val="005D2555"/>
    <w:rsid w:val="0060173E"/>
    <w:rsid w:val="0060776A"/>
    <w:rsid w:val="006A6CCC"/>
    <w:rsid w:val="006B164C"/>
    <w:rsid w:val="006F1E41"/>
    <w:rsid w:val="007502DB"/>
    <w:rsid w:val="00765739"/>
    <w:rsid w:val="00783D95"/>
    <w:rsid w:val="007A166C"/>
    <w:rsid w:val="007B6408"/>
    <w:rsid w:val="007D65F1"/>
    <w:rsid w:val="00863F81"/>
    <w:rsid w:val="00897C70"/>
    <w:rsid w:val="008B6456"/>
    <w:rsid w:val="008C63B8"/>
    <w:rsid w:val="008D112E"/>
    <w:rsid w:val="00921A51"/>
    <w:rsid w:val="0098115E"/>
    <w:rsid w:val="009A780B"/>
    <w:rsid w:val="00A11961"/>
    <w:rsid w:val="00A16100"/>
    <w:rsid w:val="00A34501"/>
    <w:rsid w:val="00A40D2E"/>
    <w:rsid w:val="00A91AE3"/>
    <w:rsid w:val="00AA36D1"/>
    <w:rsid w:val="00B43943"/>
    <w:rsid w:val="00B71218"/>
    <w:rsid w:val="00C07139"/>
    <w:rsid w:val="00C15AF8"/>
    <w:rsid w:val="00C5054E"/>
    <w:rsid w:val="00C819C3"/>
    <w:rsid w:val="00CB41F7"/>
    <w:rsid w:val="00CB6233"/>
    <w:rsid w:val="00CE0C5A"/>
    <w:rsid w:val="00CE73C6"/>
    <w:rsid w:val="00D160CD"/>
    <w:rsid w:val="00D263A5"/>
    <w:rsid w:val="00D43416"/>
    <w:rsid w:val="00D61CE4"/>
    <w:rsid w:val="00DD0900"/>
    <w:rsid w:val="00DE4A17"/>
    <w:rsid w:val="00E027D4"/>
    <w:rsid w:val="00E23E2A"/>
    <w:rsid w:val="00E65BB6"/>
    <w:rsid w:val="00E664DE"/>
    <w:rsid w:val="00E701FD"/>
    <w:rsid w:val="00E744C1"/>
    <w:rsid w:val="00E94957"/>
    <w:rsid w:val="00EE4C7D"/>
    <w:rsid w:val="00EE7D42"/>
    <w:rsid w:val="00F5443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605]" strokecolor="none [2408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CommentReference">
    <w:name w:val="annotation reference"/>
    <w:basedOn w:val="DefaultParagraphFont"/>
    <w:uiPriority w:val="99"/>
    <w:semiHidden/>
    <w:unhideWhenUsed/>
    <w:rsid w:val="000E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5D0E-19B7-433B-82FF-FC18D5C5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user</cp:lastModifiedBy>
  <cp:revision>12</cp:revision>
  <cp:lastPrinted>2018-12-11T06:12:00Z</cp:lastPrinted>
  <dcterms:created xsi:type="dcterms:W3CDTF">2018-12-10T04:34:00Z</dcterms:created>
  <dcterms:modified xsi:type="dcterms:W3CDTF">2019-01-04T06:46:00Z</dcterms:modified>
</cp:coreProperties>
</file>