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F4" w:rsidRPr="00D04D3C" w:rsidRDefault="00933ADB" w:rsidP="00BD1D25">
      <w:pPr>
        <w:tabs>
          <w:tab w:val="left" w:pos="2796"/>
        </w:tabs>
        <w:spacing w:after="0"/>
        <w:rPr>
          <w:rFonts w:ascii="Times New Roman" w:hAnsi="Times New Roman" w:cs="Times New Roman"/>
          <w:b/>
          <w:bCs/>
          <w:i/>
          <w:iCs/>
          <w:color w:val="FFFFFF" w:themeColor="background1"/>
        </w:rPr>
      </w:pPr>
      <w:r w:rsidRPr="00D04D3C">
        <w:rPr>
          <w:b/>
          <w:bCs/>
          <w:noProof/>
          <w:color w:val="FFFFFF" w:themeColor="background1"/>
          <w:lang w:val="en-GB" w:eastAsia="en-GB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B24B" wp14:editId="60A78968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2937510" cy="821055"/>
                <wp:effectExtent l="0" t="0" r="0" b="0"/>
                <wp:wrapSquare wrapText="bothSides"/>
                <wp:docPr id="9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821055"/>
                        </a:xfrm>
                        <a:custGeom>
                          <a:avLst/>
                          <a:gdLst>
                            <a:gd name="connsiteX0" fmla="*/ 722822 w 3713860"/>
                            <a:gd name="connsiteY0" fmla="*/ 0 h 975995"/>
                            <a:gd name="connsiteX1" fmla="*/ 1027810 w 3713860"/>
                            <a:gd name="connsiteY1" fmla="*/ 0 h 975995"/>
                            <a:gd name="connsiteX2" fmla="*/ 1757045 w 3713860"/>
                            <a:gd name="connsiteY2" fmla="*/ 0 h 975995"/>
                            <a:gd name="connsiteX3" fmla="*/ 3713860 w 3713860"/>
                            <a:gd name="connsiteY3" fmla="*/ 0 h 975995"/>
                            <a:gd name="connsiteX4" fmla="*/ 3713860 w 3713860"/>
                            <a:gd name="connsiteY4" fmla="*/ 975995 h 975995"/>
                            <a:gd name="connsiteX5" fmla="*/ 1034223 w 3713860"/>
                            <a:gd name="connsiteY5" fmla="*/ 975995 h 975995"/>
                            <a:gd name="connsiteX6" fmla="*/ 1027810 w 3713860"/>
                            <a:gd name="connsiteY6" fmla="*/ 975995 h 975995"/>
                            <a:gd name="connsiteX7" fmla="*/ 0 w 3713860"/>
                            <a:gd name="connsiteY7" fmla="*/ 975995 h 975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13860" h="975995">
                              <a:moveTo>
                                <a:pt x="722822" y="0"/>
                              </a:moveTo>
                              <a:lnTo>
                                <a:pt x="1027810" y="0"/>
                              </a:lnTo>
                              <a:lnTo>
                                <a:pt x="1757045" y="0"/>
                              </a:lnTo>
                              <a:lnTo>
                                <a:pt x="3713860" y="0"/>
                              </a:lnTo>
                              <a:lnTo>
                                <a:pt x="3713860" y="975995"/>
                              </a:lnTo>
                              <a:lnTo>
                                <a:pt x="1034223" y="975995"/>
                              </a:lnTo>
                              <a:lnTo>
                                <a:pt x="1027810" y="975995"/>
                              </a:lnTo>
                              <a:lnTo>
                                <a:pt x="0" y="975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841" w:type="dxa"/>
                              <w:tblInd w:w="9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3"/>
                              <w:gridCol w:w="1125"/>
                              <w:gridCol w:w="2283"/>
                            </w:tblGrid>
                            <w:tr w:rsidR="00E810FA" w:rsidRPr="00BF48BC" w:rsidTr="001D1FC3">
                              <w:trPr>
                                <w:trHeight w:val="565"/>
                              </w:trPr>
                              <w:tc>
                                <w:tcPr>
                                  <w:tcW w:w="433" w:type="dxa"/>
                                </w:tcPr>
                                <w:p w:rsidR="00C97CED" w:rsidRPr="00BF48BC" w:rsidRDefault="00987AA1" w:rsidP="00C97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8BC">
                                    <w:rPr>
                                      <w:rFonts w:ascii="Times New Roman" w:hAnsi="Times New Roman" w:cs="Times New Roman"/>
                                      <w:noProof/>
                                      <w:lang w:val="en-GB" w:eastAsia="en-GB" w:bidi="ta-IN"/>
                                    </w:rPr>
                                    <w:drawing>
                                      <wp:inline distT="0" distB="0" distL="0" distR="0" wp14:anchorId="1585039F" wp14:editId="2AE8A4C2">
                                        <wp:extent cx="137160" cy="137160"/>
                                        <wp:effectExtent l="0" t="0" r="0" b="0"/>
                                        <wp:docPr id="3" name="Graphic 33" descr="Hom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Home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C97CED" w:rsidRPr="00BF48BC" w:rsidRDefault="00C97CED" w:rsidP="00C97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Location: 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1D1FC3" w:rsidRDefault="001D1FC3" w:rsidP="00C97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Nehru Bhawan, </w:t>
                                  </w:r>
                                </w:p>
                                <w:p w:rsidR="00C97CED" w:rsidRPr="00BF48BC" w:rsidRDefault="00C97CED" w:rsidP="00C97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OTS, HCM RIPA</w:t>
                                  </w:r>
                                </w:p>
                              </w:tc>
                            </w:tr>
                            <w:tr w:rsidR="00E810FA" w:rsidRPr="00BF48BC" w:rsidTr="001D1FC3">
                              <w:trPr>
                                <w:trHeight w:val="292"/>
                              </w:trPr>
                              <w:tc>
                                <w:tcPr>
                                  <w:tcW w:w="433" w:type="dxa"/>
                                </w:tcPr>
                                <w:p w:rsidR="00E810FA" w:rsidRPr="00BF48BC" w:rsidRDefault="00987AA1" w:rsidP="00E810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8BC">
                                    <w:rPr>
                                      <w:rFonts w:ascii="Times New Roman" w:hAnsi="Times New Roman" w:cs="Times New Roman"/>
                                      <w:noProof/>
                                      <w:lang w:val="en-GB" w:eastAsia="en-GB" w:bidi="ta-IN"/>
                                    </w:rPr>
                                    <w:drawing>
                                      <wp:inline distT="0" distB="0" distL="0" distR="0" wp14:anchorId="6BD1FFF3" wp14:editId="7254EC49">
                                        <wp:extent cx="137160" cy="137160"/>
                                        <wp:effectExtent l="0" t="0" r="0" b="0"/>
                                        <wp:docPr id="4" name="Graphic 34" descr="Daily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DailyCalendar.sv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E810FA" w:rsidRPr="00BF48BC" w:rsidRDefault="00E810FA" w:rsidP="00E810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E810FA" w:rsidRPr="00BF48BC" w:rsidRDefault="00E75B4D" w:rsidP="00E810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26</w:t>
                                  </w:r>
                                  <w:r w:rsidRPr="00E75B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July </w:t>
                                  </w:r>
                                  <w:r w:rsidR="00E810FA"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E810FA" w:rsidRPr="00BF48BC" w:rsidTr="001D1FC3">
                              <w:trPr>
                                <w:trHeight w:val="281"/>
                              </w:trPr>
                              <w:tc>
                                <w:tcPr>
                                  <w:tcW w:w="433" w:type="dxa"/>
                                </w:tcPr>
                                <w:p w:rsidR="00E810FA" w:rsidRPr="00BF48BC" w:rsidRDefault="00987AA1" w:rsidP="00E810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8BC">
                                    <w:rPr>
                                      <w:rFonts w:ascii="Times New Roman" w:hAnsi="Times New Roman" w:cs="Times New Roman"/>
                                      <w:noProof/>
                                      <w:lang w:val="en-GB" w:eastAsia="en-GB" w:bidi="ta-IN"/>
                                    </w:rPr>
                                    <w:drawing>
                                      <wp:inline distT="0" distB="0" distL="0" distR="0" wp14:anchorId="293D44BF" wp14:editId="2E832057">
                                        <wp:extent cx="137160" cy="137160"/>
                                        <wp:effectExtent l="0" t="0" r="0" b="0"/>
                                        <wp:docPr id="5" name="Graphic 35" descr="Stopwat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Stopwatch.sv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brightnessContrast bright="40000"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E810FA" w:rsidRPr="00BF48BC" w:rsidRDefault="00CD500F" w:rsidP="00E810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Emphasis"/>
                                        <w:rFonts w:ascii="Times New Roman" w:hAnsi="Times New Roman"/>
                                        <w:bCs/>
                                      </w:rPr>
                                      <w:id w:val="-195717255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Emphasis"/>
                                      </w:rPr>
                                    </w:sdtEndPr>
                                    <w:sdtContent>
                                      <w:r w:rsidR="00E810FA" w:rsidRPr="00BF48BC">
                                        <w:rPr>
                                          <w:rStyle w:val="Emphasis"/>
                                          <w:rFonts w:ascii="Times New Roman" w:hAnsi="Times New Roman"/>
                                          <w:bCs/>
                                        </w:rPr>
                                        <w:t>Time: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E810FA" w:rsidRPr="00BF48BC" w:rsidRDefault="001D1FC3" w:rsidP="001D1FC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9</w:t>
                                  </w:r>
                                  <w:r w:rsidR="00E810FA"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.30AM to 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E810FA"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  <w:r w:rsidR="0065659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E810FA" w:rsidRPr="00BF48B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0PM</w:t>
                                  </w:r>
                                </w:p>
                              </w:tc>
                            </w:tr>
                          </w:tbl>
                          <w:p w:rsidR="00995FE8" w:rsidRPr="00BF48BC" w:rsidRDefault="00995FE8" w:rsidP="00E810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B24B" id="Freeform 8" o:spid="_x0000_s1026" style="position:absolute;margin-left:243.75pt;margin-top:.75pt;width:231.3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3860,975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BAQAAIQMAAAOAAAAZHJzL2Uyb0RvYy54bWysV21v2zYQ/j5g/4HgxwGLXmxHthGlCFJk&#10;GJC1wZKh7UeaoiIBFKmR9Ev663skRYVJs8ku+sUmzXvuOd4d784X7w4dRzumdCtFibOzFCMmqKxa&#10;8Vjifx5ufl9ipA0RFeFSsBI/MY3fXf76y8W+X7NcNpJXTCFQIvR635e4MaZfJ4mmDeuIPpM9E3BY&#10;S9URA1v1mFSK7EF7x5M8Tc+TvVRVryRlWsOv7/0hvnT665pR87GuNTOIlxhsM+5Tuc+N/UwuL8j6&#10;UZG+aelgBvkBKzrSCiAdVb0nhqCtar9T1bVUSS1rc0Zll8i6bilzd4DbZOmr29w3pGfuLuAc3Y9u&#10;0j9PLf2wu1OorUq8wkiQDkJ0oxizDkdL6519r9cgdN/fqWGnYWmveqhVZ7/hEujgPPo0epQdDKLw&#10;Y76aFYsMHE/hbJln6WJhlSbPaLrV5g8mnSayu9XGR6SClfNnNVhFpRC6NewzKKs7DkH6LUFFni/z&#10;HO3RrMhmy/MQzteYLzEmRQ1aFYvVylkCEXst/TmLGLI0L5ZZOk0Rg6Yp8piiWBTpfDFNEYOmKWYR&#10;xeCeaYoYNE0x/xGKGOTjMBmQRcSTpbN5ns+mrxKDjuQ5f8FzZOBj0JE8RcRzRGrF4m8wwGN6DM+F&#10;NOEF0YMYnhCsELHlOHUVqpfaPtf4PcHbDFt4Kv59Asq+vwkwZH0Mzk4CQz7H4PwkMGRqDJ6dBIYc&#10;jMHzk8CQWDE4FLTjHAbZEoPPT2KGRIjBRQyGLAALhpAr6Hu243HX8QxG0PEURtDxNhZD1j0xNlPC&#10;Eu1LHEooaqAX+Ppojzu5Yw/SCRqbN77kOkNCqjyLcBGLDrXzhWyQCN+9U5r5EniE5GglOCLwB13h&#10;2+uMJYf7+MwOYuF7MMHXFWfCUeKuPBwrDg0IDH5TL+VSM2+ZjYprjmN4bFSjBqklb6ublnMbDzcj&#10;sWuu0I5ArAmlTJjMvXG+7f6Slf+9WKRp8NQIcSwvtHH33IW02oOfQMq2f9/w3co8cWa5ufib1TA2&#10;2BbvGEfN3xujG1Ix/7M15W1bnEKruQb+Ube/zX/o9lYO8hbK3Lw3gn25+1/wiHDMUpgR3LVCqrdu&#10;xsHFA7OXD07yrrFeMofNAUTsciOrJ5ivlPSDp+7pTau0uSXa3BEFQwwkBkzPcNpI9RWjPUyiJdb/&#10;boliGPE/BYx6q2w+BzHjNvNFkcNGxSeb+ERsu2sJ6QCVGdjc0sobHpa1kt0nGJqvLCscEUGBGzqA&#10;gQrhN9cG9nAEUyBlV1duDeMqZOWtuO+pVW4d1sNNHg6fiOqRXZbYwNj3QYaplazDPAdZ/CxrkUJe&#10;bY2sWzvsuRTzfho2MOrC6sUsHe+d1POfh8tvAAAA//8DAFBLAwQUAAYACAAAACEA3UXeYN4AAAAJ&#10;AQAADwAAAGRycy9kb3ducmV2LnhtbEyPwW7CMBBE75X6D9ZW6q3YQGlCGgdVlSrEoZUKfICJlyQi&#10;Xke2gfTvu5za02r0RrMz5Wp0vbhgiJ0nDdOJAoFUe9tRo2G/+3jKQcRkyJreE2r4wQir6v6uNIX1&#10;V/rGyzY1gkMoFkZDm9JQSBnrFp2JEz8gMTv64ExiGRppg7lyuOvlTKkX6UxH/KE1A763WJ+2Z6dh&#10;czL1Mu8+1xmtaTfbf4U5HjOtHx/Gt1cQCcf0Z4Zbfa4OFXc6+DPZKHoNz3m2YCsDPsyXCzUFcWA9&#10;VznIqpT/F1S/AAAA//8DAFBLAQItABQABgAIAAAAIQC2gziS/gAAAOEBAAATAAAAAAAAAAAAAAAA&#10;AAAAAABbQ29udGVudF9UeXBlc10ueG1sUEsBAi0AFAAGAAgAAAAhADj9If/WAAAAlAEAAAsAAAAA&#10;AAAAAAAAAAAALwEAAF9yZWxzLy5yZWxzUEsBAi0AFAAGAAgAAAAhAIPI4SEEBAAAhAwAAA4AAAAA&#10;AAAAAAAAAAAALgIAAGRycy9lMm9Eb2MueG1sUEsBAi0AFAAGAAgAAAAhAN1F3mDeAAAACQEAAA8A&#10;AAAAAAAAAAAAAAAAXgYAAGRycy9kb3ducmV2LnhtbFBLBQYAAAAABAAEAPMAAABpBwAAAAA=&#10;" adj="-11796480,,5400" path="m722822,r304988,l1757045,,3713860,r,975995l1034223,975995r-6413,l,975995,722822,xe" fillcolor="#2e74b5 [2404]" stroked="f" strokeweight="1pt">
                <v:stroke joinstyle="miter"/>
                <v:formulas/>
                <v:path arrowok="t" o:connecttype="custom" o:connectlocs="571722,0;812955,0;1389750,0;2937510,0;2937510,821055;818028,821055;812955,821055;0,821055" o:connectangles="0,0,0,0,0,0,0,0" textboxrect="0,0,3713860,975995"/>
                <v:textbox>
                  <w:txbxContent>
                    <w:tbl>
                      <w:tblPr>
                        <w:tblStyle w:val="TableGrid"/>
                        <w:tblW w:w="3841" w:type="dxa"/>
                        <w:tblInd w:w="9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3"/>
                        <w:gridCol w:w="1125"/>
                        <w:gridCol w:w="2283"/>
                      </w:tblGrid>
                      <w:tr w:rsidR="00E810FA" w:rsidRPr="00BF48BC" w:rsidTr="001D1FC3">
                        <w:trPr>
                          <w:trHeight w:val="565"/>
                        </w:trPr>
                        <w:tc>
                          <w:tcPr>
                            <w:tcW w:w="433" w:type="dxa"/>
                          </w:tcPr>
                          <w:p w:rsidR="00C97CED" w:rsidRPr="00BF48BC" w:rsidRDefault="00987AA1" w:rsidP="00C97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8BC">
                              <w:rPr>
                                <w:rFonts w:ascii="Times New Roman" w:hAnsi="Times New Roman" w:cs="Times New Roman"/>
                                <w:noProof/>
                                <w:lang w:val="en-GB" w:eastAsia="en-GB" w:bidi="ta-IN"/>
                              </w:rPr>
                              <w:drawing>
                                <wp:inline distT="0" distB="0" distL="0" distR="0" wp14:anchorId="1585039F" wp14:editId="2AE8A4C2">
                                  <wp:extent cx="137160" cy="137160"/>
                                  <wp:effectExtent l="0" t="0" r="0" b="0"/>
                                  <wp:docPr id="3" name="Graphic 33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C97CED" w:rsidRPr="00BF48BC" w:rsidRDefault="00C97CED" w:rsidP="00C97C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Location: </w:t>
                            </w:r>
                          </w:p>
                        </w:tc>
                        <w:tc>
                          <w:tcPr>
                            <w:tcW w:w="2283" w:type="dxa"/>
                          </w:tcPr>
                          <w:p w:rsidR="001D1FC3" w:rsidRDefault="001D1FC3" w:rsidP="00C97C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Nehru Bhawan, </w:t>
                            </w:r>
                          </w:p>
                          <w:p w:rsidR="00C97CED" w:rsidRPr="00BF48BC" w:rsidRDefault="00C97CED" w:rsidP="00C97C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OTS, HCM RIPA</w:t>
                            </w:r>
                          </w:p>
                        </w:tc>
                      </w:tr>
                      <w:tr w:rsidR="00E810FA" w:rsidRPr="00BF48BC" w:rsidTr="001D1FC3">
                        <w:trPr>
                          <w:trHeight w:val="292"/>
                        </w:trPr>
                        <w:tc>
                          <w:tcPr>
                            <w:tcW w:w="433" w:type="dxa"/>
                          </w:tcPr>
                          <w:p w:rsidR="00E810FA" w:rsidRPr="00BF48BC" w:rsidRDefault="00987AA1" w:rsidP="00E81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8BC">
                              <w:rPr>
                                <w:rFonts w:ascii="Times New Roman" w:hAnsi="Times New Roman" w:cs="Times New Roman"/>
                                <w:noProof/>
                                <w:lang w:val="en-GB" w:eastAsia="en-GB" w:bidi="ta-IN"/>
                              </w:rPr>
                              <w:drawing>
                                <wp:inline distT="0" distB="0" distL="0" distR="0" wp14:anchorId="6BD1FFF3" wp14:editId="7254EC49">
                                  <wp:extent cx="137160" cy="137160"/>
                                  <wp:effectExtent l="0" t="0" r="0" b="0"/>
                                  <wp:docPr id="4" name="Graphic 34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E810FA" w:rsidRPr="00BF48BC" w:rsidRDefault="00E810FA" w:rsidP="00E810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2283" w:type="dxa"/>
                          </w:tcPr>
                          <w:p w:rsidR="00E810FA" w:rsidRPr="00BF48BC" w:rsidRDefault="00E75B4D" w:rsidP="00E810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26</w:t>
                            </w:r>
                            <w:r w:rsidRPr="00E75B4D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July </w:t>
                            </w:r>
                            <w:r w:rsidR="00E810FA"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2019</w:t>
                            </w:r>
                          </w:p>
                        </w:tc>
                      </w:tr>
                      <w:tr w:rsidR="00E810FA" w:rsidRPr="00BF48BC" w:rsidTr="001D1FC3">
                        <w:trPr>
                          <w:trHeight w:val="281"/>
                        </w:trPr>
                        <w:tc>
                          <w:tcPr>
                            <w:tcW w:w="433" w:type="dxa"/>
                          </w:tcPr>
                          <w:p w:rsidR="00E810FA" w:rsidRPr="00BF48BC" w:rsidRDefault="00987AA1" w:rsidP="00E81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8BC">
                              <w:rPr>
                                <w:rFonts w:ascii="Times New Roman" w:hAnsi="Times New Roman" w:cs="Times New Roman"/>
                                <w:noProof/>
                                <w:lang w:val="en-GB" w:eastAsia="en-GB" w:bidi="ta-IN"/>
                              </w:rPr>
                              <w:drawing>
                                <wp:inline distT="0" distB="0" distL="0" distR="0" wp14:anchorId="293D44BF" wp14:editId="2E832057">
                                  <wp:extent cx="137160" cy="137160"/>
                                  <wp:effectExtent l="0" t="0" r="0" b="0"/>
                                  <wp:docPr id="5" name="Graphic 35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E810FA" w:rsidRPr="00BF48BC" w:rsidRDefault="00CD500F" w:rsidP="00E810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Style w:val="Emphasis"/>
                                  <w:rFonts w:ascii="Times New Roman" w:hAnsi="Times New Roman"/>
                                  <w:bCs/>
                                </w:rPr>
                                <w:id w:val="-1957172555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Emphasis"/>
                                </w:rPr>
                              </w:sdtEndPr>
                              <w:sdtContent>
                                <w:r w:rsidR="00E810FA" w:rsidRPr="00BF48BC">
                                  <w:rPr>
                                    <w:rStyle w:val="Emphasis"/>
                                    <w:rFonts w:ascii="Times New Roman" w:hAnsi="Times New Roman"/>
                                    <w:bCs/>
                                  </w:rPr>
                                  <w:t>Time: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283" w:type="dxa"/>
                          </w:tcPr>
                          <w:p w:rsidR="00E810FA" w:rsidRPr="00BF48BC" w:rsidRDefault="001D1FC3" w:rsidP="001D1F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  <w:r w:rsidR="00E810FA"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.30AM to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E810FA"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65659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E810FA" w:rsidRPr="00BF48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0PM</w:t>
                            </w:r>
                          </w:p>
                        </w:tc>
                      </w:tr>
                    </w:tbl>
                    <w:p w:rsidR="00995FE8" w:rsidRPr="00BF48BC" w:rsidRDefault="00995FE8" w:rsidP="00E810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A01" w:rsidRPr="00D04D3C">
        <w:rPr>
          <w:b/>
          <w:bCs/>
          <w:noProof/>
          <w:color w:val="FFFFFF" w:themeColor="background1"/>
          <w:lang w:val="en-GB" w:eastAsia="en-GB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8BD9" wp14:editId="6086D979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3324225" cy="877570"/>
                <wp:effectExtent l="0" t="0" r="9525" b="0"/>
                <wp:wrapSquare wrapText="bothSides"/>
                <wp:docPr id="1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77570"/>
                        </a:xfrm>
                        <a:custGeom>
                          <a:avLst/>
                          <a:gdLst>
                            <a:gd name="connsiteX0" fmla="*/ 2478766 w 3512989"/>
                            <a:gd name="connsiteY0" fmla="*/ 0 h 975996"/>
                            <a:gd name="connsiteX1" fmla="*/ 3512989 w 3512989"/>
                            <a:gd name="connsiteY1" fmla="*/ 0 h 975996"/>
                            <a:gd name="connsiteX2" fmla="*/ 2790167 w 3512989"/>
                            <a:gd name="connsiteY2" fmla="*/ 975995 h 975996"/>
                            <a:gd name="connsiteX3" fmla="*/ 2686050 w 3512989"/>
                            <a:gd name="connsiteY3" fmla="*/ 975995 h 975996"/>
                            <a:gd name="connsiteX4" fmla="*/ 2686050 w 3512989"/>
                            <a:gd name="connsiteY4" fmla="*/ 975996 h 975996"/>
                            <a:gd name="connsiteX5" fmla="*/ 0 w 3512989"/>
                            <a:gd name="connsiteY5" fmla="*/ 975996 h 975996"/>
                            <a:gd name="connsiteX6" fmla="*/ 0 w 3512989"/>
                            <a:gd name="connsiteY6" fmla="*/ 1 h 975996"/>
                            <a:gd name="connsiteX7" fmla="*/ 2478766 w 3512989"/>
                            <a:gd name="connsiteY7" fmla="*/ 1 h 975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12989" h="975996">
                              <a:moveTo>
                                <a:pt x="2478766" y="0"/>
                              </a:moveTo>
                              <a:lnTo>
                                <a:pt x="3512989" y="0"/>
                              </a:lnTo>
                              <a:lnTo>
                                <a:pt x="2790167" y="975995"/>
                              </a:lnTo>
                              <a:lnTo>
                                <a:pt x="2686050" y="975995"/>
                              </a:lnTo>
                              <a:lnTo>
                                <a:pt x="2686050" y="975996"/>
                              </a:lnTo>
                              <a:lnTo>
                                <a:pt x="0" y="975996"/>
                              </a:lnTo>
                              <a:lnTo>
                                <a:pt x="0" y="1"/>
                              </a:lnTo>
                              <a:lnTo>
                                <a:pt x="2478766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01" w:rsidRDefault="001D1FC3" w:rsidP="00440A0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DIALOGUE </w:t>
                            </w:r>
                            <w:r w:rsidR="00440A0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WITH CSOs</w:t>
                            </w:r>
                            <w:r w:rsidR="00440A01"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 ENSURING</w:t>
                            </w:r>
                          </w:p>
                          <w:p w:rsidR="00440A01" w:rsidRDefault="001D1FC3" w:rsidP="00440A0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PROTECTIVE ENVIRONMENT</w:t>
                            </w:r>
                          </w:p>
                          <w:p w:rsidR="00BF48BC" w:rsidRPr="000D59F0" w:rsidRDefault="001D1FC3" w:rsidP="00440A0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FOR </w:t>
                            </w:r>
                            <w:proofErr w:type="gramStart"/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CHILDREN</w:t>
                            </w:r>
                            <w:r w:rsidR="00440A0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IN</w:t>
                            </w:r>
                            <w:proofErr w:type="gramEnd"/>
                            <w:r w:rsidRPr="000D59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RAJASTHAN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8BD9" id="Freeform 12" o:spid="_x0000_s1027" style="position:absolute;margin-left:-25.5pt;margin-top:0;width:261.7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2989,97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CoDAQAAIMMAAAOAAAAZHJzL2Uyb0RvYy54bWysV1tv2zYUfh/Q/0DwscCiiy3LNuIUQYoU&#10;BbIuWDK0e6QpKhJAkRpJX7Jfv0NSlJm0ne1gLyYpnu/cz+Hx5Yd9x9GWKd1KscLZRYoRE1RWrXha&#10;4T8fb3+dY6QNERXhUrAVfmYaf7h698vlrl+yXDaSV0whYCL0ctevcGNMv0wSTRvWEX0heybgspaq&#10;IwaO6impFNkB944neZrOkp1UVa8kZVrD14/+El85/nXNqPm9rjUziK8w6Gbcr3K/a/ubXF2S5ZMi&#10;fdPSQQ3yBi060goQOrL6SAxBG9V+x6prqZJa1uaCyi6Rdd1S5mwAa7L0lTUPDemZswWco/vRTfr/&#10;Y0u/bO8VaiuI3QQjQTqI0a1izHocZbn1z67XSyB76O/VcNKwtcbua9XZFcxAe+fT59GnbG8QhY+T&#10;ST7N8wIjCnfzsixK5/TkgKYbbT4x6TiR7Z02PiYV7JxHq0EtKoXQrWHfII51xyFM7xOUT8t5OZuh&#10;HZoUWb6YL4aIvgb9FYNS1KBFWSwWs59Qf8siEQPj4yJi0HEReSQiLxdpNiuPi4hBzoLiqCkQ1oO3&#10;ZvNZWqTH5cSgE+VM3yInBvmIHLUHUmm05wRLYvITJczOkxCTZ0fVLyPmJydvDHopAuroKVQKaULx&#10;0L0Yqgd2iNhenLr21EttKzUuJSjLcIQigdoDloCypXcEDPkeg7OzwJDJMdh1mpMlQ3rG4MlZkiHn&#10;YvD0LDCkUwwuzgJDpsRg131OthlyIAaXsWTPZAi5gkfPPnfcPXcGI3juFEbw3K0thix7YmymhC3a&#10;QZcemidqVthXiUuXTm7Zo3SExubNkLBOk5ArBxouYtqRJWgdaANFWHvP1Xc/x9U3m8G2QBbWgdw3&#10;sTeTB7cHrmH13OGdAIUHH/hqCARhjQlD0oe7sA6q+tfJsXxNSbnUzAuwAXF1N0bGBjR6FrXkbXXb&#10;cm5D4WYjdsMV2hIIM6GUCZO5ePFN95us/PeySNPg9xHipLzgxl2lC2m5B3OByj76/pl3O/PMmZXN&#10;xR+shnHB5oKTOHL+XhndkIr5z1aVH+viGFrONcgfeXtrfsLbaznQWyhzc94I9p3uP8EjwkmWwozg&#10;rhVS/cgyDi4eJHv64CTvGusls1/v/ShlKe2XtayeYbxS0s+duqe3rdLmjmhzTxRMMJBtMDzDbSPV&#10;PxjtYBBdYf33hiiGEf8sYNJbZNMpkBl3mBZlDgcV36zjG7HpbiRkBfRmkOa2lt7wsK2V7L7CzHxt&#10;pcIVERRkwxtgoEf4w42BM1zBDEjZ9bXbw7QKyXknHnpqmVu/9WDJ4/4rUT2y2xU2MPN9kWFoJcsw&#10;zEEyH2gtUsjrjZF1ayc9l2neT8MBJl3YvRil47OjOvx3uPoXAAD//wMAUEsDBBQABgAIAAAAIQAR&#10;PBNR3gAAAAgBAAAPAAAAZHJzL2Rvd25yZXYueG1sTI/BTsMwEETvSP0Haytxa526FKoQp2qROPZA&#10;QMDRjZckNF6nsdukf89ygstKoxnNvsk2o2vFBfvQeNKwmCcgkEpvG6o0vL0+z9YgQjRkTesJNVwx&#10;wCaf3GQmtX6gF7wUsRJcQiE1GuoYu1TKUNboTJj7Dom9L987E1n2lbS9GbjctVIlyb10piH+UJsO&#10;n2osj8XZadjL71Ed33ef1WmPw8dWXZc4FFrfTsftI4iIY/wLwy8+o0POTAd/JhtEq2G2WvCWqIEv&#10;23cPagXiwLnlWoHMM/l/QP4DAAD//wMAUEsBAi0AFAAGAAgAAAAhALaDOJL+AAAA4QEAABMAAAAA&#10;AAAAAAAAAAAAAAAAAFtDb250ZW50X1R5cGVzXS54bWxQSwECLQAUAAYACAAAACEAOP0h/9YAAACU&#10;AQAACwAAAAAAAAAAAAAAAAAvAQAAX3JlbHMvLnJlbHNQSwECLQAUAAYACAAAACEAtp8QqAwEAACD&#10;DAAADgAAAAAAAAAAAAAAAAAuAgAAZHJzL2Uyb0RvYy54bWxQSwECLQAUAAYACAAAACEAETwTUd4A&#10;AAAIAQAADwAAAAAAAAAAAAAAAABmBgAAZHJzL2Rvd25yZXYueG1sUEsFBgAAAAAEAAQA8wAAAHEH&#10;AAAAAA==&#10;" adj="-11796480,,5400" path="m2478766,l3512989,,2790167,975995r-104117,l2686050,975996,,975996,,1r2478766,l2478766,xe" fillcolor="#2e74b5 [2404]" stroked="f" strokeweight="1pt">
                <v:stroke joinstyle="miter"/>
                <v:formulas/>
                <v:path arrowok="t" o:connecttype="custom" o:connectlocs="2345574,0;3324225,0;2640243,877569;2541720,877569;2541720,877570;0,877570;0,1;2345574,1" o:connectangles="0,0,0,0,0,0,0,0" textboxrect="0,0,3512989,975996"/>
                <v:textbox>
                  <w:txbxContent>
                    <w:p w:rsidR="00440A01" w:rsidRDefault="001D1FC3" w:rsidP="00440A0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DIALOGUE </w:t>
                      </w:r>
                      <w:r w:rsidR="00440A0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WITH CSOs</w:t>
                      </w:r>
                      <w:r w:rsidR="00440A01"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 ENSURING</w:t>
                      </w:r>
                    </w:p>
                    <w:p w:rsidR="00440A01" w:rsidRDefault="001D1FC3" w:rsidP="00440A0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PROTECTIVE ENVIRONMENT</w:t>
                      </w:r>
                    </w:p>
                    <w:p w:rsidR="00BF48BC" w:rsidRPr="000D59F0" w:rsidRDefault="001D1FC3" w:rsidP="00440A0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FOR </w:t>
                      </w:r>
                      <w:proofErr w:type="gramStart"/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CHILDREN</w:t>
                      </w:r>
                      <w:r w:rsidR="00440A0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 </w:t>
                      </w:r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IN</w:t>
                      </w:r>
                      <w:proofErr w:type="gramEnd"/>
                      <w:r w:rsidRPr="000D59F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RAJASTHAN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8F4" w:rsidRPr="00D04D3C">
        <w:rPr>
          <w:rFonts w:ascii="Times New Roman" w:hAnsi="Times New Roman" w:cs="Times New Roman"/>
          <w:b/>
          <w:bCs/>
          <w:i/>
          <w:iCs/>
          <w:color w:val="FFFFFF" w:themeColor="background1"/>
        </w:rPr>
        <w:t>O</w:t>
      </w:r>
      <w:r w:rsidR="00BD1D25">
        <w:rPr>
          <w:rFonts w:ascii="Times New Roman" w:hAnsi="Times New Roman" w:cs="Times New Roman"/>
          <w:b/>
          <w:bCs/>
          <w:i/>
          <w:iCs/>
          <w:color w:val="FFFFFF" w:themeColor="background1"/>
        </w:rPr>
        <w:tab/>
      </w:r>
    </w:p>
    <w:p w:rsidR="00440A01" w:rsidRPr="00D91C95" w:rsidRDefault="00D04D3C" w:rsidP="00440A01">
      <w:pPr>
        <w:jc w:val="center"/>
        <w:rPr>
          <w:rFonts w:ascii="Times New Roman" w:hAnsi="Times New Roman" w:cs="Times New Roman"/>
          <w:i/>
          <w:iCs/>
          <w:sz w:val="26"/>
        </w:rPr>
      </w:pPr>
      <w:r w:rsidRPr="00D91C95">
        <w:rPr>
          <w:rFonts w:ascii="Times New Roman" w:hAnsi="Times New Roman" w:cs="Times New Roman"/>
          <w:i/>
          <w:iCs/>
          <w:sz w:val="26"/>
        </w:rPr>
        <w:t>Organized by</w:t>
      </w:r>
    </w:p>
    <w:p w:rsidR="00440A01" w:rsidRDefault="00440A01" w:rsidP="00440A01">
      <w:pPr>
        <w:jc w:val="center"/>
        <w:rPr>
          <w:rFonts w:ascii="Times New Roman" w:hAnsi="Times New Roman" w:cs="Times New Roman"/>
        </w:rPr>
      </w:pPr>
      <w:r w:rsidRPr="00440A01">
        <w:rPr>
          <w:rFonts w:ascii="Times New Roman" w:hAnsi="Times New Roman" w:cs="Times New Roman"/>
          <w:b/>
          <w:sz w:val="28"/>
        </w:rPr>
        <w:t>Rajasthan State Commission for Protection of Child Rights (RSCPCR)</w:t>
      </w:r>
    </w:p>
    <w:p w:rsidR="00D04D3C" w:rsidRPr="00D91C95" w:rsidRDefault="00D91C95" w:rsidP="0070315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iCs/>
        </w:rPr>
        <w:t>I</w:t>
      </w:r>
      <w:r w:rsidRPr="00D91C95">
        <w:rPr>
          <w:rFonts w:ascii="Times New Roman" w:hAnsi="Times New Roman" w:cs="Times New Roman"/>
          <w:b/>
          <w:i/>
          <w:iCs/>
        </w:rPr>
        <w:t>n p</w:t>
      </w:r>
      <w:r w:rsidR="00440A01" w:rsidRPr="00D91C95">
        <w:rPr>
          <w:rFonts w:ascii="Times New Roman" w:hAnsi="Times New Roman" w:cs="Times New Roman"/>
          <w:b/>
          <w:i/>
          <w:iCs/>
        </w:rPr>
        <w:t>artnership with</w:t>
      </w:r>
      <w:r w:rsidR="00440A01" w:rsidRPr="00D91C95">
        <w:rPr>
          <w:rFonts w:ascii="Times New Roman" w:hAnsi="Times New Roman" w:cs="Times New Roman"/>
          <w:b/>
        </w:rPr>
        <w:t xml:space="preserve"> </w:t>
      </w:r>
      <w:r w:rsidR="00D04D3C" w:rsidRPr="00D91C95">
        <w:rPr>
          <w:rFonts w:ascii="Times New Roman" w:hAnsi="Times New Roman" w:cs="Times New Roman"/>
          <w:b/>
          <w:bCs/>
        </w:rPr>
        <w:t>CRC HCM-RIPA</w:t>
      </w:r>
      <w:r w:rsidR="00747C45" w:rsidRPr="00D91C95">
        <w:rPr>
          <w:rFonts w:ascii="Times New Roman" w:hAnsi="Times New Roman" w:cs="Times New Roman"/>
          <w:b/>
          <w:bCs/>
        </w:rPr>
        <w:t xml:space="preserve"> </w:t>
      </w:r>
      <w:r w:rsidR="00440A01" w:rsidRPr="00D91C95">
        <w:rPr>
          <w:rFonts w:ascii="Times New Roman" w:hAnsi="Times New Roman" w:cs="Times New Roman"/>
          <w:b/>
          <w:bCs/>
        </w:rPr>
        <w:t>and UNICEF</w:t>
      </w:r>
      <w:r w:rsidR="00D04D3C" w:rsidRPr="00D91C95">
        <w:rPr>
          <w:rFonts w:ascii="Times New Roman" w:hAnsi="Times New Roman" w:cs="Times New Roman"/>
          <w:b/>
          <w:bCs/>
        </w:rPr>
        <w:t xml:space="preserve"> Rajasthan</w:t>
      </w:r>
    </w:p>
    <w:p w:rsidR="00703159" w:rsidRPr="00D04D3C" w:rsidRDefault="00703159" w:rsidP="0070315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27360" w:rsidRDefault="00BB1303" w:rsidP="00225D4C">
      <w:pPr>
        <w:jc w:val="center"/>
        <w:rPr>
          <w:rFonts w:ascii="Times New Roman" w:hAnsi="Times New Roman" w:cs="Times New Roman"/>
          <w:b/>
          <w:bCs/>
        </w:rPr>
      </w:pPr>
      <w:r w:rsidRPr="009333B0">
        <w:rPr>
          <w:rFonts w:ascii="Times New Roman" w:hAnsi="Times New Roman" w:cs="Times New Roman"/>
          <w:b/>
          <w:bCs/>
        </w:rPr>
        <w:t>OBJECTIVE</w:t>
      </w:r>
      <w:r w:rsidR="00225D4C">
        <w:rPr>
          <w:rFonts w:ascii="Times New Roman" w:hAnsi="Times New Roman" w:cs="Times New Roman"/>
          <w:b/>
          <w:bCs/>
        </w:rPr>
        <w:t>S</w:t>
      </w:r>
    </w:p>
    <w:p w:rsidR="00B63856" w:rsidRDefault="00AC6484" w:rsidP="00225D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B63856">
        <w:rPr>
          <w:rFonts w:ascii="Times New Roman" w:hAnsi="Times New Roman" w:cs="Times New Roman"/>
        </w:rPr>
        <w:t xml:space="preserve"> build </w:t>
      </w:r>
      <w:r w:rsidR="00656597">
        <w:rPr>
          <w:rFonts w:ascii="Times New Roman" w:hAnsi="Times New Roman" w:cs="Times New Roman"/>
        </w:rPr>
        <w:t>collective understanding</w:t>
      </w:r>
      <w:r w:rsidR="00B63856">
        <w:rPr>
          <w:rFonts w:ascii="Times New Roman" w:hAnsi="Times New Roman" w:cs="Times New Roman"/>
        </w:rPr>
        <w:t xml:space="preserve"> on </w:t>
      </w:r>
      <w:r w:rsidR="00656597">
        <w:rPr>
          <w:rFonts w:ascii="Times New Roman" w:hAnsi="Times New Roman" w:cs="Times New Roman"/>
        </w:rPr>
        <w:t>violation of C</w:t>
      </w:r>
      <w:r w:rsidR="00B63856">
        <w:rPr>
          <w:rFonts w:ascii="Times New Roman" w:hAnsi="Times New Roman" w:cs="Times New Roman"/>
        </w:rPr>
        <w:t xml:space="preserve">hild </w:t>
      </w:r>
      <w:r w:rsidR="00656597">
        <w:rPr>
          <w:rFonts w:ascii="Times New Roman" w:hAnsi="Times New Roman" w:cs="Times New Roman"/>
        </w:rPr>
        <w:t>R</w:t>
      </w:r>
      <w:r w:rsidR="00B63856">
        <w:rPr>
          <w:rFonts w:ascii="Times New Roman" w:hAnsi="Times New Roman" w:cs="Times New Roman"/>
        </w:rPr>
        <w:t>ights in Rajasthan</w:t>
      </w:r>
    </w:p>
    <w:p w:rsidR="00B63856" w:rsidRDefault="00B63856" w:rsidP="00225D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Mapping of gaps, challenges and way forward for Rajasthan State Commission for Protection of Child Rights (RSCPCR)</w:t>
      </w:r>
    </w:p>
    <w:p w:rsidR="007673D1" w:rsidRDefault="007673D1" w:rsidP="00225D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facilitate the development of Vision and Mission Document of RSCPCR</w:t>
      </w:r>
    </w:p>
    <w:p w:rsidR="00AC6484" w:rsidRPr="008D75C8" w:rsidRDefault="007673D1" w:rsidP="00225D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 the role of CSOs in strengthening RSCPCR </w:t>
      </w:r>
      <w:r w:rsidR="008D75C8">
        <w:rPr>
          <w:rFonts w:ascii="Times New Roman" w:hAnsi="Times New Roman" w:cs="Times New Roman"/>
        </w:rPr>
        <w:t>and overall protection of child rights</w:t>
      </w:r>
      <w:r w:rsidR="00656597">
        <w:rPr>
          <w:rFonts w:ascii="Times New Roman" w:hAnsi="Times New Roman" w:cs="Times New Roman"/>
        </w:rPr>
        <w:t xml:space="preserve"> in Rajasthan</w:t>
      </w:r>
    </w:p>
    <w:p w:rsidR="001072F1" w:rsidRPr="009333B0" w:rsidRDefault="00981A52" w:rsidP="00CA36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8D75C8">
        <w:rPr>
          <w:rFonts w:ascii="Times New Roman" w:hAnsi="Times New Roman" w:cs="Times New Roman"/>
          <w:b/>
          <w:bCs/>
        </w:rPr>
        <w:t>GENDA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5"/>
        <w:gridCol w:w="4499"/>
        <w:gridCol w:w="3172"/>
      </w:tblGrid>
      <w:tr w:rsidR="00800A49" w:rsidRPr="008E6866" w:rsidTr="008E6866">
        <w:trPr>
          <w:trHeight w:val="311"/>
        </w:trPr>
        <w:tc>
          <w:tcPr>
            <w:tcW w:w="746" w:type="pct"/>
            <w:vAlign w:val="center"/>
          </w:tcPr>
          <w:p w:rsidR="00800A49" w:rsidRPr="008E6866" w:rsidRDefault="007D67A5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66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495" w:type="pct"/>
            <w:vAlign w:val="center"/>
          </w:tcPr>
          <w:p w:rsidR="00800A49" w:rsidRPr="008E6866" w:rsidRDefault="007D67A5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66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759" w:type="pct"/>
            <w:vAlign w:val="center"/>
          </w:tcPr>
          <w:p w:rsidR="00800A49" w:rsidRPr="008E6866" w:rsidRDefault="007D67A5" w:rsidP="0010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66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96554B" w:rsidRPr="008E6866" w:rsidTr="008E6866">
        <w:trPr>
          <w:trHeight w:val="244"/>
        </w:trPr>
        <w:tc>
          <w:tcPr>
            <w:tcW w:w="746" w:type="pct"/>
          </w:tcPr>
          <w:p w:rsidR="0096554B" w:rsidRPr="008E6866" w:rsidRDefault="006701FD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09</w:t>
            </w:r>
            <w:r w:rsidR="001072F1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 – 09</w:t>
            </w:r>
            <w:r w:rsidR="00484ED6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</w:p>
        </w:tc>
        <w:tc>
          <w:tcPr>
            <w:tcW w:w="2495" w:type="pct"/>
          </w:tcPr>
          <w:p w:rsidR="0096554B" w:rsidRPr="008E6866" w:rsidRDefault="0096554B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Registration </w:t>
            </w:r>
          </w:p>
        </w:tc>
        <w:tc>
          <w:tcPr>
            <w:tcW w:w="1759" w:type="pct"/>
          </w:tcPr>
          <w:p w:rsidR="0096554B" w:rsidRPr="008E6866" w:rsidRDefault="004600A7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CRC</w:t>
            </w:r>
          </w:p>
        </w:tc>
      </w:tr>
      <w:tr w:rsidR="0096554B" w:rsidRPr="008E6866" w:rsidTr="008E6866">
        <w:trPr>
          <w:trHeight w:val="226"/>
        </w:trPr>
        <w:tc>
          <w:tcPr>
            <w:tcW w:w="746" w:type="pct"/>
          </w:tcPr>
          <w:p w:rsidR="0096554B" w:rsidRPr="008E6866" w:rsidRDefault="001072F1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09</w:t>
            </w:r>
            <w:r w:rsidR="00484ED6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  <w:r w:rsidR="006701FD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10</w:t>
            </w:r>
            <w:r w:rsidR="00484ED6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2495" w:type="pct"/>
          </w:tcPr>
          <w:p w:rsidR="0096554B" w:rsidRPr="008E6866" w:rsidRDefault="0096554B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Inauguration and Lighting of the Lamp  </w:t>
            </w:r>
          </w:p>
        </w:tc>
        <w:tc>
          <w:tcPr>
            <w:tcW w:w="1759" w:type="pct"/>
          </w:tcPr>
          <w:p w:rsidR="0096554B" w:rsidRPr="008E6866" w:rsidRDefault="00D975E8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1609D6" w:rsidRPr="008E686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CPCR</w:t>
            </w:r>
            <w:r w:rsidR="0098632F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1D0472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UNICEF</w:t>
            </w:r>
            <w:r w:rsidR="0098632F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6554B" w:rsidRPr="008E6866" w:rsidTr="008E6866">
        <w:trPr>
          <w:trHeight w:val="379"/>
        </w:trPr>
        <w:tc>
          <w:tcPr>
            <w:tcW w:w="746" w:type="pct"/>
          </w:tcPr>
          <w:p w:rsidR="0096554B" w:rsidRPr="008E6866" w:rsidRDefault="0096554B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1072F1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  <w:r w:rsidR="00484ED6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  <w:r w:rsidR="006701FD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10</w:t>
            </w:r>
            <w:r w:rsidR="00484ED6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2495" w:type="pct"/>
          </w:tcPr>
          <w:p w:rsidR="0096554B" w:rsidRPr="008E6866" w:rsidRDefault="00452439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Welcome and </w:t>
            </w:r>
            <w:r w:rsidR="0096554B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Introduction </w:t>
            </w:r>
          </w:p>
        </w:tc>
        <w:tc>
          <w:tcPr>
            <w:tcW w:w="1759" w:type="pct"/>
          </w:tcPr>
          <w:p w:rsidR="00D86C87" w:rsidRDefault="00656597" w:rsidP="00D86C87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r w:rsidR="00D86C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Vijender</w:t>
            </w:r>
            <w:proofErr w:type="spellEnd"/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Singh, </w:t>
            </w:r>
          </w:p>
          <w:p w:rsidR="0096554B" w:rsidRPr="008E6866" w:rsidRDefault="00656597" w:rsidP="00D86C87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RSCPCR Member </w:t>
            </w:r>
          </w:p>
        </w:tc>
      </w:tr>
      <w:tr w:rsidR="005F1E20" w:rsidRPr="008E6866" w:rsidTr="008E6866">
        <w:trPr>
          <w:trHeight w:val="413"/>
        </w:trPr>
        <w:tc>
          <w:tcPr>
            <w:tcW w:w="746" w:type="pct"/>
          </w:tcPr>
          <w:p w:rsidR="005F1E20" w:rsidRPr="008E6866" w:rsidRDefault="005F1E20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  <w:r w:rsidR="001072F1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 – 1030</w:t>
            </w:r>
          </w:p>
        </w:tc>
        <w:tc>
          <w:tcPr>
            <w:tcW w:w="2495" w:type="pct"/>
          </w:tcPr>
          <w:p w:rsidR="005F1E20" w:rsidRPr="008E6866" w:rsidRDefault="00933ADB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Sharing of O</w:t>
            </w:r>
            <w:r w:rsidR="005F1E20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bjectives </w:t>
            </w:r>
          </w:p>
        </w:tc>
        <w:tc>
          <w:tcPr>
            <w:tcW w:w="1759" w:type="pct"/>
          </w:tcPr>
          <w:p w:rsidR="005F1E20" w:rsidRPr="008E6866" w:rsidRDefault="005F1E20" w:rsidP="001072F1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Dr. Shailendra Pandya, </w:t>
            </w:r>
          </w:p>
          <w:p w:rsidR="005F1E20" w:rsidRPr="008E6866" w:rsidRDefault="005F1E20" w:rsidP="001072F1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RSCPCR Member</w:t>
            </w:r>
          </w:p>
        </w:tc>
      </w:tr>
      <w:tr w:rsidR="005F1E20" w:rsidRPr="008E6866" w:rsidTr="005C7873">
        <w:trPr>
          <w:trHeight w:val="530"/>
        </w:trPr>
        <w:tc>
          <w:tcPr>
            <w:tcW w:w="746" w:type="pct"/>
          </w:tcPr>
          <w:p w:rsidR="005F1E20" w:rsidRPr="008E6866" w:rsidRDefault="005F1E20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1030 – 1</w:t>
            </w:r>
            <w:r w:rsidR="001072F1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  <w:r w:rsidR="004D5298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</w:p>
        </w:tc>
        <w:tc>
          <w:tcPr>
            <w:tcW w:w="2495" w:type="pct"/>
          </w:tcPr>
          <w:p w:rsidR="005F1E20" w:rsidRPr="008E6866" w:rsidRDefault="005F1E20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Status of Children in Rajasthan  </w:t>
            </w:r>
          </w:p>
        </w:tc>
        <w:tc>
          <w:tcPr>
            <w:tcW w:w="1759" w:type="pct"/>
          </w:tcPr>
          <w:p w:rsidR="005F1E20" w:rsidRPr="008E6866" w:rsidRDefault="00D86C87" w:rsidP="008E6866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r w:rsidR="005F1E20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Sanjay Kr Nirala, Child Protection Specialist, UNICEF  </w:t>
            </w:r>
          </w:p>
        </w:tc>
      </w:tr>
      <w:tr w:rsidR="005F1E20" w:rsidRPr="008E6866" w:rsidTr="005C7873">
        <w:trPr>
          <w:trHeight w:val="596"/>
        </w:trPr>
        <w:tc>
          <w:tcPr>
            <w:tcW w:w="746" w:type="pct"/>
          </w:tcPr>
          <w:p w:rsidR="005F1E20" w:rsidRPr="008E6866" w:rsidRDefault="001072F1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  <w:r w:rsidR="004D5298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  <w:r w:rsidR="005F1E20"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1100</w:t>
            </w:r>
          </w:p>
        </w:tc>
        <w:tc>
          <w:tcPr>
            <w:tcW w:w="2495" w:type="pct"/>
          </w:tcPr>
          <w:p w:rsidR="005F1E20" w:rsidRPr="008E6866" w:rsidRDefault="005F1E20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Opening Remarks</w:t>
            </w:r>
          </w:p>
        </w:tc>
        <w:tc>
          <w:tcPr>
            <w:tcW w:w="1759" w:type="pct"/>
          </w:tcPr>
          <w:p w:rsidR="005F1E20" w:rsidRPr="008E6866" w:rsidRDefault="005F1E20" w:rsidP="001072F1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 w:rsidR="00D86C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Sang</w:t>
            </w:r>
            <w:r w:rsidR="001763DC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ta Beniwal, Chairperson, RSCPCR </w:t>
            </w:r>
          </w:p>
        </w:tc>
      </w:tr>
      <w:tr w:rsidR="005F1E20" w:rsidRPr="008E6866" w:rsidTr="005C7873">
        <w:trPr>
          <w:trHeight w:val="562"/>
        </w:trPr>
        <w:tc>
          <w:tcPr>
            <w:tcW w:w="746" w:type="pct"/>
          </w:tcPr>
          <w:p w:rsidR="005F1E20" w:rsidRPr="008E6866" w:rsidRDefault="001072F1" w:rsidP="001072F1">
            <w:pPr>
              <w:pStyle w:val="MeetingTimes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="000C051B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00 – </w:t>
            </w:r>
            <w:r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="000C051B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2495" w:type="pct"/>
          </w:tcPr>
          <w:p w:rsidR="005F1E20" w:rsidRPr="008E6866" w:rsidRDefault="004D5298" w:rsidP="001072F1">
            <w:pPr>
              <w:pStyle w:val="ItemDescription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/>
                <w:sz w:val="22"/>
                <w:szCs w:val="22"/>
              </w:rPr>
              <w:t>Tea and Media Engagement</w:t>
            </w:r>
          </w:p>
        </w:tc>
        <w:tc>
          <w:tcPr>
            <w:tcW w:w="1759" w:type="pct"/>
          </w:tcPr>
          <w:p w:rsidR="005F1E20" w:rsidRPr="008E6866" w:rsidRDefault="000C051B" w:rsidP="001072F1">
            <w:pPr>
              <w:pStyle w:val="ItemDescription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/>
                <w:sz w:val="22"/>
                <w:szCs w:val="22"/>
              </w:rPr>
              <w:t>Chairperson and Members, RSCPCR</w:t>
            </w:r>
          </w:p>
        </w:tc>
      </w:tr>
      <w:tr w:rsidR="005F1E20" w:rsidRPr="008E6866" w:rsidTr="008E6866">
        <w:trPr>
          <w:trHeight w:val="272"/>
        </w:trPr>
        <w:tc>
          <w:tcPr>
            <w:tcW w:w="746" w:type="pct"/>
          </w:tcPr>
          <w:p w:rsidR="005F1E20" w:rsidRPr="008E6866" w:rsidRDefault="002E454A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1130</w:t>
            </w:r>
            <w:r w:rsidR="000B3607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1200</w:t>
            </w:r>
          </w:p>
        </w:tc>
        <w:tc>
          <w:tcPr>
            <w:tcW w:w="2495" w:type="pct"/>
          </w:tcPr>
          <w:p w:rsidR="005F1E20" w:rsidRPr="008E6866" w:rsidRDefault="005F1E20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Sharing of Commission for Protection of Child Right Act 2005 </w:t>
            </w:r>
          </w:p>
        </w:tc>
        <w:tc>
          <w:tcPr>
            <w:tcW w:w="1759" w:type="pct"/>
          </w:tcPr>
          <w:p w:rsidR="00496C64" w:rsidRDefault="005F1E20" w:rsidP="001072F1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Mr. Govind Beniwal, </w:t>
            </w:r>
          </w:p>
          <w:p w:rsidR="005F1E20" w:rsidRPr="008E6866" w:rsidRDefault="005F1E20" w:rsidP="001072F1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OSD DCR</w:t>
            </w:r>
            <w:r w:rsidR="00672B5D">
              <w:rPr>
                <w:rFonts w:ascii="Times New Roman" w:hAnsi="Times New Roman" w:cs="Times New Roman"/>
                <w:sz w:val="22"/>
                <w:szCs w:val="22"/>
              </w:rPr>
              <w:t>, Former Member RSCPCR</w:t>
            </w:r>
          </w:p>
        </w:tc>
      </w:tr>
      <w:tr w:rsidR="005F1E20" w:rsidRPr="008E6866" w:rsidTr="008E6866">
        <w:trPr>
          <w:trHeight w:val="272"/>
        </w:trPr>
        <w:tc>
          <w:tcPr>
            <w:tcW w:w="746" w:type="pct"/>
          </w:tcPr>
          <w:p w:rsidR="005F1E20" w:rsidRPr="008E6866" w:rsidRDefault="002E454A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1200</w:t>
            </w:r>
            <w:r w:rsidR="000B3607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1230</w:t>
            </w:r>
          </w:p>
        </w:tc>
        <w:tc>
          <w:tcPr>
            <w:tcW w:w="2495" w:type="pct"/>
          </w:tcPr>
          <w:p w:rsidR="005F1E20" w:rsidRPr="008E6866" w:rsidRDefault="005F1E20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Sharing of Draft Outline for Vision and Mission Document of RSCPCR</w:t>
            </w:r>
          </w:p>
        </w:tc>
        <w:tc>
          <w:tcPr>
            <w:tcW w:w="1759" w:type="pct"/>
          </w:tcPr>
          <w:p w:rsidR="00496C64" w:rsidRDefault="00D86C87" w:rsidP="00496C64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Mr. </w:t>
            </w:r>
            <w:r w:rsidR="002E454A" w:rsidRPr="008E6866">
              <w:rPr>
                <w:rFonts w:ascii="Times New Roman" w:hAnsi="Times New Roman" w:cs="Times New Roman"/>
                <w:sz w:val="22"/>
                <w:szCs w:val="22"/>
              </w:rPr>
              <w:t>Shafqat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Hussain</w:t>
            </w:r>
            <w:r w:rsidR="002E454A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F1E20" w:rsidRPr="008E6866" w:rsidRDefault="002E454A" w:rsidP="00496C64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SPME Specialist, </w:t>
            </w:r>
            <w:r w:rsidR="005F1E20" w:rsidRPr="008E6866">
              <w:rPr>
                <w:rFonts w:ascii="Times New Roman" w:hAnsi="Times New Roman" w:cs="Times New Roman"/>
                <w:sz w:val="22"/>
                <w:szCs w:val="22"/>
              </w:rPr>
              <w:t>UNICEF</w:t>
            </w:r>
          </w:p>
        </w:tc>
      </w:tr>
      <w:tr w:rsidR="005F1E20" w:rsidRPr="008E6866" w:rsidTr="005C7873">
        <w:trPr>
          <w:trHeight w:val="276"/>
        </w:trPr>
        <w:tc>
          <w:tcPr>
            <w:tcW w:w="746" w:type="pct"/>
          </w:tcPr>
          <w:p w:rsidR="005F1E20" w:rsidRPr="008E6866" w:rsidRDefault="002E454A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1230</w:t>
            </w:r>
            <w:r w:rsidR="000B3607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1330</w:t>
            </w:r>
          </w:p>
        </w:tc>
        <w:tc>
          <w:tcPr>
            <w:tcW w:w="2495" w:type="pct"/>
          </w:tcPr>
          <w:p w:rsidR="005F1E20" w:rsidRPr="008E6866" w:rsidRDefault="009B33F4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Op</w:t>
            </w:r>
            <w:r w:rsidR="00BB6ACE">
              <w:rPr>
                <w:rFonts w:ascii="Times New Roman" w:hAnsi="Times New Roman" w:cs="Times New Roman"/>
                <w:sz w:val="22"/>
                <w:szCs w:val="22"/>
              </w:rPr>
              <w:t>en D</w:t>
            </w:r>
            <w:r w:rsidR="002E454A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iscussion </w:t>
            </w:r>
          </w:p>
        </w:tc>
        <w:tc>
          <w:tcPr>
            <w:tcW w:w="1759" w:type="pct"/>
          </w:tcPr>
          <w:p w:rsidR="005F1E20" w:rsidRPr="008E6866" w:rsidRDefault="002E454A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All participants </w:t>
            </w:r>
          </w:p>
        </w:tc>
      </w:tr>
      <w:tr w:rsidR="00CA36EE" w:rsidRPr="008E6866" w:rsidTr="008E6866">
        <w:trPr>
          <w:trHeight w:val="277"/>
        </w:trPr>
        <w:tc>
          <w:tcPr>
            <w:tcW w:w="746" w:type="pct"/>
          </w:tcPr>
          <w:p w:rsidR="00CA36EE" w:rsidRPr="008E6866" w:rsidRDefault="00CA36EE" w:rsidP="001072F1">
            <w:pPr>
              <w:pStyle w:val="MeetingTimes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>1330</w:t>
            </w:r>
            <w:r w:rsidR="000B3607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>1430</w:t>
            </w:r>
          </w:p>
        </w:tc>
        <w:tc>
          <w:tcPr>
            <w:tcW w:w="2495" w:type="pct"/>
          </w:tcPr>
          <w:p w:rsidR="00CA36EE" w:rsidRPr="008E6866" w:rsidRDefault="00CA36EE" w:rsidP="001072F1">
            <w:pPr>
              <w:pStyle w:val="ItemDescription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Lunch </w:t>
            </w:r>
          </w:p>
        </w:tc>
        <w:tc>
          <w:tcPr>
            <w:tcW w:w="1759" w:type="pct"/>
          </w:tcPr>
          <w:p w:rsidR="00CA36EE" w:rsidRPr="008E6866" w:rsidRDefault="00CA36EE" w:rsidP="001072F1">
            <w:pPr>
              <w:pStyle w:val="ItemDescription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Lunch Hall </w:t>
            </w:r>
          </w:p>
        </w:tc>
      </w:tr>
      <w:tr w:rsidR="00CA36EE" w:rsidRPr="008E6866" w:rsidTr="008E6866">
        <w:trPr>
          <w:trHeight w:val="707"/>
        </w:trPr>
        <w:tc>
          <w:tcPr>
            <w:tcW w:w="746" w:type="pct"/>
          </w:tcPr>
          <w:p w:rsidR="00CA36EE" w:rsidRPr="008E6866" w:rsidRDefault="00CA36EE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1430</w:t>
            </w:r>
            <w:r w:rsidR="000B3607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1515</w:t>
            </w:r>
          </w:p>
        </w:tc>
        <w:tc>
          <w:tcPr>
            <w:tcW w:w="2495" w:type="pct"/>
          </w:tcPr>
          <w:p w:rsidR="00CA36EE" w:rsidRPr="008E6866" w:rsidRDefault="00CA36EE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Listing and </w:t>
            </w:r>
            <w:proofErr w:type="spellStart"/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Priotisation</w:t>
            </w:r>
            <w:proofErr w:type="spellEnd"/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of Key Action Points for RSCPCR </w:t>
            </w:r>
          </w:p>
        </w:tc>
        <w:tc>
          <w:tcPr>
            <w:tcW w:w="1759" w:type="pct"/>
          </w:tcPr>
          <w:p w:rsidR="00CA36EE" w:rsidRPr="008E6866" w:rsidRDefault="00CA36EE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RSCPCR</w:t>
            </w:r>
          </w:p>
        </w:tc>
      </w:tr>
      <w:tr w:rsidR="00CA36EE" w:rsidRPr="008E6866" w:rsidTr="007D67A5">
        <w:trPr>
          <w:trHeight w:val="507"/>
        </w:trPr>
        <w:tc>
          <w:tcPr>
            <w:tcW w:w="746" w:type="pct"/>
          </w:tcPr>
          <w:p w:rsidR="00CA36EE" w:rsidRPr="008E6866" w:rsidRDefault="00CA36EE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1515</w:t>
            </w:r>
            <w:r w:rsidR="000B3607" w:rsidRPr="008E68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1530</w:t>
            </w:r>
          </w:p>
        </w:tc>
        <w:tc>
          <w:tcPr>
            <w:tcW w:w="2495" w:type="pct"/>
          </w:tcPr>
          <w:p w:rsidR="00CA36EE" w:rsidRPr="008E6866" w:rsidRDefault="00CA36EE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Way Forward </w:t>
            </w:r>
          </w:p>
        </w:tc>
        <w:tc>
          <w:tcPr>
            <w:tcW w:w="1759" w:type="pct"/>
          </w:tcPr>
          <w:p w:rsidR="00CA36EE" w:rsidRPr="008E6866" w:rsidRDefault="00A46D18" w:rsidP="001072F1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 w:rsidR="007D67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Sang</w:t>
            </w:r>
            <w:r w:rsidR="001763DC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ta Beniwal, </w:t>
            </w:r>
            <w:r w:rsidR="00CA36EE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Chairperson, RSCPCR </w:t>
            </w:r>
          </w:p>
        </w:tc>
      </w:tr>
      <w:tr w:rsidR="00CA36EE" w:rsidRPr="008E6866" w:rsidTr="008E6866">
        <w:trPr>
          <w:trHeight w:val="239"/>
        </w:trPr>
        <w:tc>
          <w:tcPr>
            <w:tcW w:w="746" w:type="pct"/>
          </w:tcPr>
          <w:p w:rsidR="00CA36EE" w:rsidRPr="008E6866" w:rsidRDefault="007F15F5" w:rsidP="001072F1">
            <w:pPr>
              <w:pStyle w:val="MeetingTimes"/>
              <w:spacing w:before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1530 </w:t>
            </w:r>
            <w:r w:rsidR="000B360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onwards</w:t>
            </w:r>
          </w:p>
        </w:tc>
        <w:tc>
          <w:tcPr>
            <w:tcW w:w="2495" w:type="pct"/>
          </w:tcPr>
          <w:p w:rsidR="00CA36EE" w:rsidRPr="008E6866" w:rsidRDefault="00CA36EE" w:rsidP="007D67A5">
            <w:pPr>
              <w:pStyle w:val="ItemDescriptio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D67A5">
              <w:rPr>
                <w:rFonts w:ascii="Times New Roman" w:hAnsi="Times New Roman" w:cs="Times New Roman"/>
                <w:sz w:val="22"/>
                <w:szCs w:val="22"/>
              </w:rPr>
              <w:t>ote of Thanks and Closing followed by T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ea </w:t>
            </w:r>
          </w:p>
        </w:tc>
        <w:tc>
          <w:tcPr>
            <w:tcW w:w="1759" w:type="pct"/>
          </w:tcPr>
          <w:p w:rsidR="007D67A5" w:rsidRDefault="00F925EC" w:rsidP="007D67A5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>Mr</w:t>
            </w:r>
            <w:r w:rsidR="007D67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 Prahalad Sahay, </w:t>
            </w:r>
          </w:p>
          <w:p w:rsidR="00CA36EE" w:rsidRPr="008E6866" w:rsidRDefault="00F925EC" w:rsidP="007D67A5">
            <w:pPr>
              <w:pStyle w:val="ItemDescriptio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Member </w:t>
            </w:r>
            <w:r w:rsidR="00CA36EE" w:rsidRPr="008E6866">
              <w:rPr>
                <w:rFonts w:ascii="Times New Roman" w:hAnsi="Times New Roman" w:cs="Times New Roman"/>
                <w:sz w:val="22"/>
                <w:szCs w:val="22"/>
              </w:rPr>
              <w:t xml:space="preserve">RSCPCR </w:t>
            </w:r>
          </w:p>
        </w:tc>
      </w:tr>
    </w:tbl>
    <w:p w:rsidR="00AC6484" w:rsidRPr="00D77B58" w:rsidRDefault="00AC6484" w:rsidP="00BD1D25">
      <w:pPr>
        <w:tabs>
          <w:tab w:val="left" w:pos="1317"/>
        </w:tabs>
        <w:rPr>
          <w:rFonts w:ascii="Times New Roman" w:hAnsi="Times New Roman" w:cs="Times New Roman"/>
        </w:rPr>
      </w:pPr>
    </w:p>
    <w:sectPr w:rsidR="00AC6484" w:rsidRPr="00D77B58" w:rsidSect="00BD1D25">
      <w:headerReference w:type="default" r:id="rId13"/>
      <w:pgSz w:w="11906" w:h="16838"/>
      <w:pgMar w:top="1980" w:right="1440" w:bottom="81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0F" w:rsidRDefault="00CD500F" w:rsidP="00670FF6">
      <w:pPr>
        <w:spacing w:after="0" w:line="240" w:lineRule="auto"/>
      </w:pPr>
      <w:r>
        <w:separator/>
      </w:r>
    </w:p>
  </w:endnote>
  <w:endnote w:type="continuationSeparator" w:id="0">
    <w:p w:rsidR="00CD500F" w:rsidRDefault="00CD500F" w:rsidP="006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0F" w:rsidRDefault="00CD500F" w:rsidP="00670FF6">
      <w:pPr>
        <w:spacing w:after="0" w:line="240" w:lineRule="auto"/>
      </w:pPr>
      <w:r>
        <w:separator/>
      </w:r>
    </w:p>
  </w:footnote>
  <w:footnote w:type="continuationSeparator" w:id="0">
    <w:p w:rsidR="00CD500F" w:rsidRDefault="00CD500F" w:rsidP="0067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F6" w:rsidRDefault="00072665">
    <w:pPr>
      <w:pStyle w:val="Header"/>
    </w:pPr>
    <w:r>
      <w:rPr>
        <w:noProof/>
        <w:lang w:val="en-GB" w:eastAsia="en-GB" w:bidi="ta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1722120</wp:posOffset>
          </wp:positionH>
          <wp:positionV relativeFrom="paragraph">
            <wp:posOffset>-107315</wp:posOffset>
          </wp:positionV>
          <wp:extent cx="1943100" cy="728345"/>
          <wp:effectExtent l="0" t="0" r="0" b="0"/>
          <wp:wrapSquare wrapText="bothSides"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D25">
      <w:rPr>
        <w:noProof/>
        <w:color w:val="0000FF"/>
        <w:lang w:val="en-GB" w:eastAsia="en-GB" w:bidi="ta-IN"/>
      </w:rPr>
      <w:drawing>
        <wp:anchor distT="0" distB="0" distL="114300" distR="114300" simplePos="0" relativeHeight="251659264" behindDoc="0" locked="0" layoutInCell="1" allowOverlap="1" wp14:anchorId="15B212D0" wp14:editId="6B8881E9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432560" cy="768985"/>
          <wp:effectExtent l="0" t="0" r="0" b="0"/>
          <wp:wrapSquare wrapText="bothSides"/>
          <wp:docPr id="143" name="Picture 143" descr="unicef logo for every child के लिए चित्र परिणाम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unicef logo for every child के लिए चित्र परिणाम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13295" r="4088" b="7786"/>
                  <a:stretch/>
                </pic:blipFill>
                <pic:spPr bwMode="auto">
                  <a:xfrm>
                    <a:off x="0" y="0"/>
                    <a:ext cx="143256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866">
      <w:rPr>
        <w:noProof/>
        <w:lang w:val="en-GB" w:eastAsia="en-GB" w:bidi="ta-I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-351155</wp:posOffset>
          </wp:positionV>
          <wp:extent cx="929640" cy="1016635"/>
          <wp:effectExtent l="0" t="0" r="3810" b="0"/>
          <wp:wrapSquare wrapText="bothSides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5C89"/>
    <w:multiLevelType w:val="hybridMultilevel"/>
    <w:tmpl w:val="9BDA7B7A"/>
    <w:lvl w:ilvl="0" w:tplc="B8FC38E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04BDE"/>
    <w:multiLevelType w:val="hybridMultilevel"/>
    <w:tmpl w:val="B6B6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0F"/>
    <w:rsid w:val="00027360"/>
    <w:rsid w:val="00072665"/>
    <w:rsid w:val="000B3607"/>
    <w:rsid w:val="000C051B"/>
    <w:rsid w:val="000D59F0"/>
    <w:rsid w:val="001072F1"/>
    <w:rsid w:val="00133FF7"/>
    <w:rsid w:val="001609D6"/>
    <w:rsid w:val="001763DC"/>
    <w:rsid w:val="00185455"/>
    <w:rsid w:val="001D0472"/>
    <w:rsid w:val="001D1FC3"/>
    <w:rsid w:val="001E2A52"/>
    <w:rsid w:val="001E70F9"/>
    <w:rsid w:val="001F0F28"/>
    <w:rsid w:val="00225D4C"/>
    <w:rsid w:val="00230BA9"/>
    <w:rsid w:val="00245B75"/>
    <w:rsid w:val="0026116F"/>
    <w:rsid w:val="00273028"/>
    <w:rsid w:val="00291AAD"/>
    <w:rsid w:val="002972F5"/>
    <w:rsid w:val="002D6CA5"/>
    <w:rsid w:val="002E18F4"/>
    <w:rsid w:val="002E454A"/>
    <w:rsid w:val="0030568E"/>
    <w:rsid w:val="0030595D"/>
    <w:rsid w:val="003529D8"/>
    <w:rsid w:val="003548B7"/>
    <w:rsid w:val="00363F0D"/>
    <w:rsid w:val="003A07F2"/>
    <w:rsid w:val="003A0EBA"/>
    <w:rsid w:val="003A369C"/>
    <w:rsid w:val="004212ED"/>
    <w:rsid w:val="0042649A"/>
    <w:rsid w:val="004351CC"/>
    <w:rsid w:val="00436A5F"/>
    <w:rsid w:val="00440A01"/>
    <w:rsid w:val="00452439"/>
    <w:rsid w:val="004600A7"/>
    <w:rsid w:val="0046499B"/>
    <w:rsid w:val="0047549C"/>
    <w:rsid w:val="00484ED6"/>
    <w:rsid w:val="00496C64"/>
    <w:rsid w:val="004D5298"/>
    <w:rsid w:val="004F00D0"/>
    <w:rsid w:val="004F2897"/>
    <w:rsid w:val="00521782"/>
    <w:rsid w:val="005355CB"/>
    <w:rsid w:val="00556863"/>
    <w:rsid w:val="005A277A"/>
    <w:rsid w:val="005C7873"/>
    <w:rsid w:val="005F1E20"/>
    <w:rsid w:val="00624E39"/>
    <w:rsid w:val="00647F28"/>
    <w:rsid w:val="00656597"/>
    <w:rsid w:val="006701FD"/>
    <w:rsid w:val="00670FF6"/>
    <w:rsid w:val="00672B5D"/>
    <w:rsid w:val="00703159"/>
    <w:rsid w:val="00747C45"/>
    <w:rsid w:val="007673D1"/>
    <w:rsid w:val="00771BBC"/>
    <w:rsid w:val="0079053D"/>
    <w:rsid w:val="007A3B1A"/>
    <w:rsid w:val="007C091C"/>
    <w:rsid w:val="007C703A"/>
    <w:rsid w:val="007D67A5"/>
    <w:rsid w:val="007F15F5"/>
    <w:rsid w:val="00800A49"/>
    <w:rsid w:val="008538B7"/>
    <w:rsid w:val="00855C5C"/>
    <w:rsid w:val="0086139C"/>
    <w:rsid w:val="00871FE4"/>
    <w:rsid w:val="00876331"/>
    <w:rsid w:val="008C4150"/>
    <w:rsid w:val="008C65C8"/>
    <w:rsid w:val="008D75C8"/>
    <w:rsid w:val="008E4E16"/>
    <w:rsid w:val="008E6866"/>
    <w:rsid w:val="00901C56"/>
    <w:rsid w:val="009124C3"/>
    <w:rsid w:val="009128CE"/>
    <w:rsid w:val="009239A8"/>
    <w:rsid w:val="009333B0"/>
    <w:rsid w:val="00933ADB"/>
    <w:rsid w:val="009463BA"/>
    <w:rsid w:val="0096554B"/>
    <w:rsid w:val="00981A52"/>
    <w:rsid w:val="0098632F"/>
    <w:rsid w:val="00987AA1"/>
    <w:rsid w:val="00995FE8"/>
    <w:rsid w:val="009B17CD"/>
    <w:rsid w:val="009B33F4"/>
    <w:rsid w:val="009C42EF"/>
    <w:rsid w:val="009E0AAC"/>
    <w:rsid w:val="00A23B27"/>
    <w:rsid w:val="00A46D18"/>
    <w:rsid w:val="00A75E5D"/>
    <w:rsid w:val="00AA0287"/>
    <w:rsid w:val="00AB1C94"/>
    <w:rsid w:val="00AB58CC"/>
    <w:rsid w:val="00AB7806"/>
    <w:rsid w:val="00AC6484"/>
    <w:rsid w:val="00AD1499"/>
    <w:rsid w:val="00B27D4F"/>
    <w:rsid w:val="00B3367B"/>
    <w:rsid w:val="00B63856"/>
    <w:rsid w:val="00BA5240"/>
    <w:rsid w:val="00BB1303"/>
    <w:rsid w:val="00BB6ACE"/>
    <w:rsid w:val="00BD0081"/>
    <w:rsid w:val="00BD1D25"/>
    <w:rsid w:val="00BF48BC"/>
    <w:rsid w:val="00C26C32"/>
    <w:rsid w:val="00C32996"/>
    <w:rsid w:val="00C8739D"/>
    <w:rsid w:val="00C97CED"/>
    <w:rsid w:val="00CA36EE"/>
    <w:rsid w:val="00CD500F"/>
    <w:rsid w:val="00CF1B83"/>
    <w:rsid w:val="00CF7A89"/>
    <w:rsid w:val="00D04D3C"/>
    <w:rsid w:val="00D20623"/>
    <w:rsid w:val="00D25654"/>
    <w:rsid w:val="00D30402"/>
    <w:rsid w:val="00D73394"/>
    <w:rsid w:val="00D77B58"/>
    <w:rsid w:val="00D86C87"/>
    <w:rsid w:val="00D91C95"/>
    <w:rsid w:val="00D975E8"/>
    <w:rsid w:val="00DB61EE"/>
    <w:rsid w:val="00DF470F"/>
    <w:rsid w:val="00E03006"/>
    <w:rsid w:val="00E056C6"/>
    <w:rsid w:val="00E10E46"/>
    <w:rsid w:val="00E34B06"/>
    <w:rsid w:val="00E40986"/>
    <w:rsid w:val="00E57742"/>
    <w:rsid w:val="00E64375"/>
    <w:rsid w:val="00E75B4D"/>
    <w:rsid w:val="00E810FA"/>
    <w:rsid w:val="00ED7E8F"/>
    <w:rsid w:val="00EF4A6A"/>
    <w:rsid w:val="00F14B76"/>
    <w:rsid w:val="00F61561"/>
    <w:rsid w:val="00F80601"/>
    <w:rsid w:val="00F925EC"/>
    <w:rsid w:val="00F95025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EF6D"/>
  <w15:chartTrackingRefBased/>
  <w15:docId w15:val="{3CBB1968-AA49-4D15-83A1-F39B2EB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F6"/>
    <w:rPr>
      <w:lang w:val="en-US"/>
    </w:rPr>
  </w:style>
  <w:style w:type="character" w:styleId="Emphasis">
    <w:name w:val="Emphasis"/>
    <w:basedOn w:val="DefaultParagraphFont"/>
    <w:uiPriority w:val="15"/>
    <w:qFormat/>
    <w:rsid w:val="0079053D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79053D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table" w:styleId="TableGrid">
    <w:name w:val="Table Grid"/>
    <w:basedOn w:val="TableNormal"/>
    <w:uiPriority w:val="39"/>
    <w:rsid w:val="00C9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4F00D0"/>
    <w:pPr>
      <w:spacing w:before="120" w:after="0" w:line="240" w:lineRule="auto"/>
    </w:pPr>
    <w:rPr>
      <w:b/>
      <w:kern w:val="20"/>
      <w:sz w:val="24"/>
      <w:szCs w:val="20"/>
      <w:lang w:eastAsia="ja-JP"/>
    </w:rPr>
  </w:style>
  <w:style w:type="paragraph" w:customStyle="1" w:styleId="ItemDescription">
    <w:name w:val="Item Description"/>
    <w:basedOn w:val="Normal"/>
    <w:qFormat/>
    <w:rsid w:val="004F00D0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C6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9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google.co.in/url?sa=i&amp;rct=j&amp;q=&amp;esrc=s&amp;source=images&amp;cd=&amp;cad=rja&amp;uact=8&amp;ved=0ahUKEwj43bjo6snUAhVHM48KHWanAGAQjRwIBw&amp;url=https://www.impactpool.org/campaigns/unicef/women_in_emergencies&amp;psig=AFQjCNH44kIsqJyQLEB_EHFAHm4gWxHmwg&amp;ust=1497959146436392" TargetMode="External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Manohar</dc:creator>
  <cp:keywords/>
  <dc:description/>
  <cp:lastModifiedBy>Sanjay Nirala</cp:lastModifiedBy>
  <cp:revision>40</cp:revision>
  <cp:lastPrinted>2019-07-23T12:30:00Z</cp:lastPrinted>
  <dcterms:created xsi:type="dcterms:W3CDTF">2019-07-24T10:04:00Z</dcterms:created>
  <dcterms:modified xsi:type="dcterms:W3CDTF">2019-07-24T12:09:00Z</dcterms:modified>
</cp:coreProperties>
</file>