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F99C" w14:textId="6DB9F30C" w:rsidR="00200982" w:rsidRDefault="00200982" w:rsidP="00200982">
      <w:r>
        <w:rPr>
          <w:noProof/>
        </w:rPr>
        <w:drawing>
          <wp:anchor distT="0" distB="0" distL="114300" distR="114300" simplePos="0" relativeHeight="251661312" behindDoc="1" locked="0" layoutInCell="1" allowOverlap="1" wp14:anchorId="119638BC" wp14:editId="1617A1AD">
            <wp:simplePos x="0" y="0"/>
            <wp:positionH relativeFrom="column">
              <wp:posOffset>-107950</wp:posOffset>
            </wp:positionH>
            <wp:positionV relativeFrom="paragraph">
              <wp:posOffset>179070</wp:posOffset>
            </wp:positionV>
            <wp:extent cx="95694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070" y="21212"/>
                <wp:lineTo x="21070" y="0"/>
                <wp:lineTo x="0" y="0"/>
              </wp:wrapPolygon>
            </wp:wrapTight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0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E044E1" wp14:editId="5CDFF06E">
            <wp:simplePos x="0" y="0"/>
            <wp:positionH relativeFrom="column">
              <wp:posOffset>1130300</wp:posOffset>
            </wp:positionH>
            <wp:positionV relativeFrom="paragraph">
              <wp:posOffset>144780</wp:posOffset>
            </wp:positionV>
            <wp:extent cx="1195070" cy="637540"/>
            <wp:effectExtent l="0" t="0" r="5080" b="0"/>
            <wp:wrapTight wrapText="bothSides">
              <wp:wrapPolygon edited="0">
                <wp:start x="0" y="0"/>
                <wp:lineTo x="0" y="20653"/>
                <wp:lineTo x="21348" y="20653"/>
                <wp:lineTo x="21348" y="0"/>
                <wp:lineTo x="0" y="0"/>
              </wp:wrapPolygon>
            </wp:wrapTight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9A5E1" wp14:editId="77DFB998">
            <wp:simplePos x="0" y="0"/>
            <wp:positionH relativeFrom="column">
              <wp:posOffset>5664200</wp:posOffset>
            </wp:positionH>
            <wp:positionV relativeFrom="paragraph">
              <wp:posOffset>90170</wp:posOffset>
            </wp:positionV>
            <wp:extent cx="1042670" cy="752475"/>
            <wp:effectExtent l="0" t="0" r="5080" b="9525"/>
            <wp:wrapTight wrapText="bothSides">
              <wp:wrapPolygon edited="0">
                <wp:start x="0" y="0"/>
                <wp:lineTo x="0" y="21327"/>
                <wp:lineTo x="21311" y="21327"/>
                <wp:lineTo x="21311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8" b="15043"/>
                    <a:stretch/>
                  </pic:blipFill>
                  <pic:spPr bwMode="auto">
                    <a:xfrm>
                      <a:off x="0" y="0"/>
                      <a:ext cx="104267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B407F" wp14:editId="6F219F0D">
            <wp:simplePos x="0" y="0"/>
            <wp:positionH relativeFrom="column">
              <wp:posOffset>4292600</wp:posOffset>
            </wp:positionH>
            <wp:positionV relativeFrom="paragraph">
              <wp:posOffset>119380</wp:posOffset>
            </wp:positionV>
            <wp:extent cx="11315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1" y="21180"/>
                <wp:lineTo x="21091" y="0"/>
                <wp:lineTo x="0" y="0"/>
              </wp:wrapPolygon>
            </wp:wrapTight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62F">
        <w:rPr>
          <w:rFonts w:ascii="KBC_16" w:hAnsi="KBC_16"/>
          <w:noProof/>
          <w:position w:val="4"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0DA3785C" wp14:editId="0C30B9F7">
            <wp:simplePos x="0" y="0"/>
            <wp:positionH relativeFrom="column">
              <wp:posOffset>2997200</wp:posOffset>
            </wp:positionH>
            <wp:positionV relativeFrom="paragraph">
              <wp:posOffset>57150</wp:posOffset>
            </wp:positionV>
            <wp:extent cx="661035" cy="757555"/>
            <wp:effectExtent l="0" t="0" r="5715" b="4445"/>
            <wp:wrapTight wrapText="bothSides">
              <wp:wrapPolygon edited="0">
                <wp:start x="0" y="0"/>
                <wp:lineTo x="0" y="21184"/>
                <wp:lineTo x="21164" y="21184"/>
                <wp:lineTo x="21164" y="0"/>
                <wp:lineTo x="0" y="0"/>
              </wp:wrapPolygon>
            </wp:wrapTight>
            <wp:docPr id="6" name="image2.jpeg" descr="D:\Gaurav_Office\crc\CRC work\2022\HCM RI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49E21" w14:textId="77777777" w:rsidR="00200982" w:rsidRDefault="00200982" w:rsidP="00200982"/>
    <w:p w14:paraId="30B32444" w14:textId="77777777" w:rsidR="00200982" w:rsidRDefault="00200982" w:rsidP="0020098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14:paraId="63831B18" w14:textId="77777777" w:rsidR="00200982" w:rsidRDefault="00200982" w:rsidP="0020098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14:paraId="37B3521E" w14:textId="77777777" w:rsidR="00200982" w:rsidRDefault="00200982" w:rsidP="0020098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14:paraId="75622009" w14:textId="77777777" w:rsidR="00200982" w:rsidRDefault="00200982" w:rsidP="0020098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14:paraId="507402FD" w14:textId="77777777" w:rsidR="00200982" w:rsidRPr="00CD450E" w:rsidRDefault="00200982" w:rsidP="00200982">
      <w:pPr>
        <w:jc w:val="center"/>
        <w:rPr>
          <w:rFonts w:ascii="Times New Roman" w:eastAsia="Times New Roman" w:hAnsi="Times New Roman" w:cs="Times New Roman"/>
          <w:b/>
          <w:color w:val="0000FF"/>
          <w:sz w:val="46"/>
          <w:szCs w:val="46"/>
        </w:rPr>
      </w:pPr>
      <w:r w:rsidRPr="00CD450E">
        <w:rPr>
          <w:rFonts w:ascii="Times New Roman" w:eastAsia="Times New Roman" w:hAnsi="Times New Roman" w:cs="Times New Roman"/>
          <w:b/>
          <w:color w:val="0000FF"/>
          <w:sz w:val="46"/>
          <w:szCs w:val="46"/>
        </w:rPr>
        <w:t>Two Days Event for launching Year 2 Learning in Fellowship Together Program</w:t>
      </w:r>
    </w:p>
    <w:p w14:paraId="656FF387" w14:textId="77777777" w:rsidR="006B4E6D" w:rsidRDefault="006B4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3178"/>
        <w:gridCol w:w="5826"/>
      </w:tblGrid>
      <w:tr w:rsidR="006B4E6D" w14:paraId="796BE844" w14:textId="77777777" w:rsidTr="00200982">
        <w:trPr>
          <w:trHeight w:val="228"/>
        </w:trPr>
        <w:tc>
          <w:tcPr>
            <w:tcW w:w="107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68E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6B4E6D" w14:paraId="1A14E0FF" w14:textId="77777777" w:rsidTr="00200982">
        <w:trPr>
          <w:trHeight w:val="178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844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Time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1A5E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Theme / Sub theme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8249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>Resources</w:t>
            </w:r>
          </w:p>
        </w:tc>
      </w:tr>
      <w:tr w:rsidR="006B4E6D" w14:paraId="171E51B2" w14:textId="77777777" w:rsidTr="00200982">
        <w:trPr>
          <w:trHeight w:val="128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4C23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9:30 – 10.30 </w:t>
            </w: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A8B8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Registrations </w:t>
            </w:r>
          </w:p>
        </w:tc>
      </w:tr>
      <w:tr w:rsidR="006B4E6D" w14:paraId="48013256" w14:textId="77777777" w:rsidTr="00200982">
        <w:trPr>
          <w:trHeight w:val="78"/>
        </w:trPr>
        <w:tc>
          <w:tcPr>
            <w:tcW w:w="107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CBA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>Inaugural</w:t>
            </w:r>
          </w:p>
        </w:tc>
      </w:tr>
      <w:tr w:rsidR="006B4E6D" w14:paraId="62B90C72" w14:textId="77777777">
        <w:trPr>
          <w:trHeight w:val="619"/>
        </w:trPr>
        <w:tc>
          <w:tcPr>
            <w:tcW w:w="17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EC53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10:30 -11:30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24B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Welcome and context setting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3DFF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Kiran Modi </w:t>
            </w:r>
          </w:p>
          <w:p w14:paraId="20C33E6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Founder Managing Trustee</w:t>
            </w:r>
          </w:p>
          <w:p w14:paraId="7D3E8674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>Udayan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Care</w:t>
            </w:r>
          </w:p>
        </w:tc>
      </w:tr>
      <w:tr w:rsidR="006B4E6D" w14:paraId="1F9D4BB9" w14:textId="77777777">
        <w:trPr>
          <w:trHeight w:val="962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5870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B78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Address by Guests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6CD1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Ms. </w:t>
            </w:r>
            <w:r w:rsidRPr="00200982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Rajesh Yadav (IAS Retd.)</w:t>
            </w:r>
          </w:p>
          <w:p w14:paraId="50A45F5F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Senior Fellow</w:t>
            </w:r>
          </w:p>
          <w:p w14:paraId="4CEBAA5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Child Resource Centre </w:t>
            </w:r>
          </w:p>
          <w:p w14:paraId="07F36604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HCM RIPA, Jaipur</w:t>
            </w:r>
          </w:p>
        </w:tc>
      </w:tr>
      <w:tr w:rsidR="006B4E6D" w14:paraId="6EDC8A89" w14:textId="77777777">
        <w:trPr>
          <w:trHeight w:val="326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A862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AFEF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UNICEF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593C" w14:textId="37A929A9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Ms</w:t>
            </w:r>
            <w:r w:rsidR="00200982"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.</w:t>
            </w:r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  <w:r w:rsidRPr="00200982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Sangita Bhatia</w:t>
            </w:r>
          </w:p>
          <w:p w14:paraId="229C44D7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National Child Protection Specialist</w:t>
            </w:r>
          </w:p>
          <w:p w14:paraId="51C1CA8E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UNICEF</w:t>
            </w:r>
          </w:p>
          <w:p w14:paraId="61E23E0B" w14:textId="77777777" w:rsidR="00200982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Mr. Sanjay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Nirala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</w:p>
          <w:p w14:paraId="4A167647" w14:textId="77777777" w:rsidR="00200982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Child Protection Specialist</w:t>
            </w:r>
          </w:p>
          <w:p w14:paraId="6009B11D" w14:textId="6CBA06F0" w:rsidR="00200982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UNICEF, Rajasthan</w:t>
            </w:r>
          </w:p>
        </w:tc>
      </w:tr>
      <w:tr w:rsidR="006B4E6D" w14:paraId="05DB28BC" w14:textId="77777777">
        <w:trPr>
          <w:trHeight w:val="329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A448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1108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National Care Leavers Newsletter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468F" w14:textId="77777777" w:rsidR="006B4E6D" w:rsidRPr="00775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 xml:space="preserve">Pooja </w:t>
            </w:r>
            <w:proofErr w:type="spellStart"/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Udayan</w:t>
            </w:r>
            <w:proofErr w:type="spellEnd"/>
          </w:p>
          <w:p w14:paraId="3F7BAFF2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Newsletter Core Committee</w:t>
            </w:r>
          </w:p>
          <w:p w14:paraId="0719A22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Surja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 Chauhan,</w:t>
            </w:r>
          </w:p>
          <w:p w14:paraId="7D6E2700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Newsletter Core Committee</w:t>
            </w:r>
          </w:p>
        </w:tc>
      </w:tr>
      <w:tr w:rsidR="006B4E6D" w14:paraId="28C830B5" w14:textId="77777777" w:rsidTr="00200982">
        <w:trPr>
          <w:trHeight w:val="159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5FFB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11: 30 – 12:00</w:t>
            </w: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F60D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T</w:t>
            </w:r>
            <w:r w:rsidRPr="00200982">
              <w:rPr>
                <w:rFonts w:ascii="Times New Roman" w:eastAsia="Times New Roman" w:hAnsi="Times New Roman" w:cs="Times New Roman"/>
                <w:b/>
                <w:highlight w:val="white"/>
              </w:rPr>
              <w:t>ea Break</w:t>
            </w:r>
          </w:p>
        </w:tc>
      </w:tr>
      <w:tr w:rsidR="006B4E6D" w14:paraId="066832F9" w14:textId="77777777" w:rsidTr="00200982">
        <w:trPr>
          <w:trHeight w:val="110"/>
        </w:trPr>
        <w:tc>
          <w:tcPr>
            <w:tcW w:w="107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5D62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G</w:t>
            </w:r>
            <w:r w:rsidRPr="00200982">
              <w:rPr>
                <w:rFonts w:ascii="Times New Roman" w:eastAsia="Times New Roman" w:hAnsi="Times New Roman" w:cs="Times New Roman"/>
                <w:b/>
                <w:highlight w:val="white"/>
              </w:rPr>
              <w:t>raduation and Certification Ceremony</w:t>
            </w:r>
          </w:p>
        </w:tc>
      </w:tr>
      <w:tr w:rsidR="006B4E6D" w14:paraId="1369BCFA" w14:textId="77777777">
        <w:trPr>
          <w:trHeight w:val="300"/>
        </w:trPr>
        <w:tc>
          <w:tcPr>
            <w:tcW w:w="17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410A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12:00 – 1:00</w:t>
            </w:r>
          </w:p>
        </w:tc>
        <w:tc>
          <w:tcPr>
            <w:tcW w:w="31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FA8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IFT </w:t>
            </w: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Batch 1 Fellows Speak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8AA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Sharing Work and Experiences </w:t>
            </w: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of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Fe</w:t>
            </w: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llows</w:t>
            </w:r>
          </w:p>
        </w:tc>
      </w:tr>
      <w:tr w:rsidR="006B4E6D" w14:paraId="5B15F267" w14:textId="77777777">
        <w:trPr>
          <w:trHeight w:val="345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7EE9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A46A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1BF9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Transformation stories </w:t>
            </w:r>
          </w:p>
        </w:tc>
      </w:tr>
      <w:tr w:rsidR="006B4E6D" w14:paraId="5AE6B2A3" w14:textId="77777777">
        <w:trPr>
          <w:trHeight w:val="326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41A4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23D1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Address by Chief Guest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2E75" w14:textId="77777777" w:rsidR="006B4E6D" w:rsidRPr="00200982" w:rsidRDefault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Dr.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Samit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 xml:space="preserve"> Sharma</w:t>
            </w:r>
          </w:p>
          <w:p w14:paraId="0AAAF0DB" w14:textId="4871580C" w:rsidR="00200982" w:rsidRPr="00200982" w:rsidRDefault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Principle Secretory SJE,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GoR</w:t>
            </w:r>
            <w:proofErr w:type="spellEnd"/>
          </w:p>
        </w:tc>
      </w:tr>
      <w:tr w:rsidR="006B4E6D" w14:paraId="12FEC64A" w14:textId="77777777">
        <w:trPr>
          <w:trHeight w:val="328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F014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196F" w14:textId="12804E6A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Certificate distribution</w:t>
            </w:r>
          </w:p>
        </w:tc>
      </w:tr>
      <w:tr w:rsidR="006B4E6D" w14:paraId="5687012E" w14:textId="77777777">
        <w:trPr>
          <w:trHeight w:val="285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CE3D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1:00 – 2:00</w:t>
            </w: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CD5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  <w:tr w:rsidR="006B4E6D" w14:paraId="3D667D8E" w14:textId="77777777">
        <w:trPr>
          <w:trHeight w:val="379"/>
        </w:trPr>
        <w:tc>
          <w:tcPr>
            <w:tcW w:w="107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309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nduction</w:t>
            </w: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Ceremony</w:t>
            </w:r>
          </w:p>
        </w:tc>
      </w:tr>
      <w:tr w:rsidR="006B4E6D" w14:paraId="60A7733F" w14:textId="77777777" w:rsidTr="00200982">
        <w:trPr>
          <w:trHeight w:val="483"/>
        </w:trPr>
        <w:tc>
          <w:tcPr>
            <w:tcW w:w="17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82D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2:00 - 4:00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F65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43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LIFT Batch 2 Fellows:  introduction and induction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EE80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F</w:t>
            </w: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ellows presents their project designs  </w:t>
            </w:r>
          </w:p>
        </w:tc>
      </w:tr>
      <w:tr w:rsidR="006B4E6D" w14:paraId="364AF21D" w14:textId="77777777" w:rsidTr="00200982">
        <w:trPr>
          <w:trHeight w:val="268"/>
        </w:trPr>
        <w:tc>
          <w:tcPr>
            <w:tcW w:w="1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346C" w14:textId="77777777" w:rsidR="006B4E6D" w:rsidRPr="00200982" w:rsidRDefault="006B4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C25E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 Pledge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4D4A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Led by Batch 1 fellows and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>Surja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Chauhan </w:t>
            </w:r>
          </w:p>
        </w:tc>
      </w:tr>
      <w:tr w:rsidR="006B4E6D" w14:paraId="2D1A6B00" w14:textId="77777777">
        <w:trPr>
          <w:trHeight w:val="328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2164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4:00 – 4:30</w:t>
            </w: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F7E3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ea Break</w:t>
            </w:r>
          </w:p>
        </w:tc>
      </w:tr>
      <w:tr w:rsidR="006B4E6D" w14:paraId="05A2EBC7" w14:textId="77777777">
        <w:trPr>
          <w:trHeight w:val="326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A6EE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4</w:t>
            </w: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:30 pm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F7B1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Cultural Activities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051D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Cultural performances</w:t>
            </w:r>
          </w:p>
        </w:tc>
      </w:tr>
      <w:tr w:rsidR="006B4E6D" w14:paraId="504BC7B0" w14:textId="77777777" w:rsidTr="00775AA7">
        <w:trPr>
          <w:trHeight w:val="233"/>
        </w:trPr>
        <w:tc>
          <w:tcPr>
            <w:tcW w:w="107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D449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ay</w:t>
            </w: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</w:t>
            </w:r>
          </w:p>
        </w:tc>
      </w:tr>
      <w:tr w:rsidR="006B4E6D" w14:paraId="79D3EBF7" w14:textId="77777777">
        <w:trPr>
          <w:trHeight w:val="328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9C9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10.00 – 10.30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AED7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Recap day 1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4159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>Udayan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Care </w:t>
            </w:r>
          </w:p>
        </w:tc>
      </w:tr>
      <w:tr w:rsidR="006B4E6D" w14:paraId="7C34B048" w14:textId="77777777">
        <w:trPr>
          <w:trHeight w:val="963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D81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10.30 – 1.30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218F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Design Thinking Workshop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40AB" w14:textId="77777777" w:rsidR="006B4E6D" w:rsidRPr="00775AA7" w:rsidRDefault="00000000" w:rsidP="0020098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Pooja Khandelwal</w:t>
            </w:r>
          </w:p>
          <w:p w14:paraId="3BCBB22B" w14:textId="2843517F" w:rsidR="006B4E6D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      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Vice President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 Genpact </w:t>
            </w:r>
          </w:p>
          <w:p w14:paraId="71032864" w14:textId="77777777" w:rsidR="006B4E6D" w:rsidRPr="00775AA7" w:rsidRDefault="00000000" w:rsidP="0020098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Rahul Daultani</w:t>
            </w:r>
          </w:p>
          <w:p w14:paraId="01E19C2A" w14:textId="13D3CA43" w:rsidR="006B4E6D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      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Asst. Vice President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 xml:space="preserve"> Genpact</w:t>
            </w:r>
          </w:p>
          <w:p w14:paraId="4730977A" w14:textId="77777777" w:rsidR="006B4E6D" w:rsidRPr="00775AA7" w:rsidRDefault="00000000" w:rsidP="0020098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Shakti Mohan Singh Rathore</w:t>
            </w:r>
          </w:p>
          <w:p w14:paraId="2E300136" w14:textId="265A29D2" w:rsidR="006B4E6D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       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Asst. Vice President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Genpact</w:t>
            </w:r>
          </w:p>
          <w:p w14:paraId="7C4D6574" w14:textId="77777777" w:rsidR="006B4E6D" w:rsidRPr="00775AA7" w:rsidRDefault="00000000" w:rsidP="0020098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Varun Sharma</w:t>
            </w:r>
          </w:p>
          <w:p w14:paraId="106F2F5A" w14:textId="6218C6B7" w:rsidR="006B4E6D" w:rsidRPr="00200982" w:rsidRDefault="00200982" w:rsidP="0020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        </w:t>
            </w:r>
            <w:r w:rsidRPr="00200982">
              <w:rPr>
                <w:rFonts w:ascii="Times New Roman" w:eastAsia="Times New Roman" w:hAnsi="Times New Roman" w:cs="Times New Roman"/>
                <w:highlight w:val="white"/>
              </w:rPr>
              <w:t>Asst Vice President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0982">
              <w:rPr>
                <w:rFonts w:ascii="Times New Roman" w:eastAsia="Times New Roman" w:hAnsi="Times New Roman" w:cs="Times New Roman"/>
              </w:rPr>
              <w:t>Genpact</w:t>
            </w:r>
          </w:p>
          <w:p w14:paraId="65F4D24D" w14:textId="31399D15" w:rsidR="006B4E6D" w:rsidRPr="00200982" w:rsidRDefault="00000000" w:rsidP="0020098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63" w:lineRule="auto"/>
              <w:ind w:right="47"/>
              <w:rPr>
                <w:rFonts w:ascii="Times New Roman" w:eastAsia="Times New Roman" w:hAnsi="Times New Roman" w:cs="Times New Roman"/>
              </w:rPr>
            </w:pPr>
            <w:r w:rsidRPr="00775AA7">
              <w:rPr>
                <w:rFonts w:ascii="Times New Roman" w:eastAsia="Times New Roman" w:hAnsi="Times New Roman" w:cs="Times New Roman"/>
                <w:b/>
                <w:bCs/>
              </w:rPr>
              <w:t>Himmat</w:t>
            </w:r>
            <w:r w:rsidR="00775AA7">
              <w:rPr>
                <w:rFonts w:ascii="Times New Roman" w:eastAsia="Times New Roman" w:hAnsi="Times New Roman" w:cs="Times New Roman"/>
              </w:rPr>
              <w:t xml:space="preserve"> </w:t>
            </w:r>
            <w:r w:rsidR="00775AA7" w:rsidRPr="00775AA7">
              <w:rPr>
                <w:rFonts w:ascii="Times New Roman" w:eastAsia="Times New Roman" w:hAnsi="Times New Roman" w:cs="Times New Roman"/>
                <w:b/>
                <w:bCs/>
              </w:rPr>
              <w:t>Singh</w:t>
            </w:r>
            <w:r w:rsidR="0020098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00982">
              <w:rPr>
                <w:rFonts w:ascii="Times New Roman" w:eastAsia="Times New Roman" w:hAnsi="Times New Roman" w:cs="Times New Roman"/>
              </w:rPr>
              <w:t>Genpact</w:t>
            </w:r>
          </w:p>
        </w:tc>
      </w:tr>
      <w:tr w:rsidR="006B4E6D" w14:paraId="5A485739" w14:textId="77777777" w:rsidTr="00775AA7">
        <w:trPr>
          <w:trHeight w:val="60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B1F8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1:30-2:30 </w:t>
            </w:r>
          </w:p>
        </w:tc>
        <w:tc>
          <w:tcPr>
            <w:tcW w:w="90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3BA7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200982">
              <w:rPr>
                <w:rFonts w:ascii="Times New Roman" w:eastAsia="Times New Roman" w:hAnsi="Times New Roman" w:cs="Times New Roman"/>
                <w:b/>
              </w:rPr>
              <w:t>unch</w:t>
            </w:r>
          </w:p>
        </w:tc>
      </w:tr>
      <w:tr w:rsidR="006B4E6D" w14:paraId="3A31F3B8" w14:textId="77777777" w:rsidTr="00200982">
        <w:trPr>
          <w:trHeight w:val="649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1294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>2:30-</w:t>
            </w:r>
            <w:r w:rsidRPr="00200982">
              <w:rPr>
                <w:rFonts w:ascii="Times New Roman" w:eastAsia="Times New Roman" w:hAnsi="Times New Roman" w:cs="Times New Roman"/>
              </w:rPr>
              <w:t>3</w:t>
            </w: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:30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8EAE" w14:textId="77777777" w:rsidR="006B4E6D" w:rsidRPr="00200982" w:rsidRDefault="00000000">
            <w:pPr>
              <w:widowControl w:val="0"/>
              <w:spacing w:line="263" w:lineRule="auto"/>
              <w:ind w:left="114" w:right="44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National Care Leavers Network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9E07" w14:textId="77777777" w:rsidR="006B4E6D" w:rsidRPr="00200982" w:rsidRDefault="00000000">
            <w:pPr>
              <w:widowControl w:val="0"/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>Ms. Nupur Pande</w:t>
            </w:r>
          </w:p>
          <w:p w14:paraId="1F59D329" w14:textId="77777777" w:rsidR="006B4E6D" w:rsidRPr="00200982" w:rsidRDefault="00000000">
            <w:pPr>
              <w:widowControl w:val="0"/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Aide et Action</w:t>
            </w:r>
          </w:p>
          <w:p w14:paraId="79512CD6" w14:textId="33A01934" w:rsidR="00200982" w:rsidRPr="00200982" w:rsidRDefault="00200982">
            <w:pPr>
              <w:widowControl w:val="0"/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Delhi</w:t>
            </w:r>
          </w:p>
        </w:tc>
      </w:tr>
      <w:tr w:rsidR="006B4E6D" w14:paraId="28FF5554" w14:textId="77777777">
        <w:trPr>
          <w:trHeight w:val="962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BBED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3:30-4:30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4405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44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Appreciative Inquiry Workshop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5440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>Ms. Leena Prasad,</w:t>
            </w:r>
          </w:p>
          <w:p w14:paraId="2173EC53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Assistant Director</w:t>
            </w:r>
          </w:p>
          <w:p w14:paraId="773DF428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Advocacy, Research, and Training</w:t>
            </w:r>
          </w:p>
          <w:p w14:paraId="1ECC91BA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</w:rPr>
              <w:t>Udayan</w:t>
            </w:r>
            <w:proofErr w:type="spellEnd"/>
            <w:r w:rsidRPr="00200982">
              <w:rPr>
                <w:rFonts w:ascii="Times New Roman" w:eastAsia="Times New Roman" w:hAnsi="Times New Roman" w:cs="Times New Roman"/>
              </w:rPr>
              <w:t xml:space="preserve"> Care</w:t>
            </w:r>
          </w:p>
        </w:tc>
      </w:tr>
      <w:tr w:rsidR="006B4E6D" w14:paraId="3307F88D" w14:textId="77777777">
        <w:trPr>
          <w:trHeight w:val="645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394D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4:30-5:00 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2B3E" w14:textId="56551FE6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8" w:right="43" w:hanging="3"/>
              <w:rPr>
                <w:rFonts w:ascii="Times New Roman" w:eastAsia="Times New Roman" w:hAnsi="Times New Roman" w:cs="Times New Roman"/>
                <w:color w:val="000000"/>
              </w:rPr>
            </w:pP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Modalities for working </w:t>
            </w:r>
            <w:r w:rsidR="00200982" w:rsidRPr="00200982">
              <w:rPr>
                <w:rFonts w:ascii="Times New Roman" w:eastAsia="Times New Roman" w:hAnsi="Times New Roman" w:cs="Times New Roman"/>
                <w:color w:val="000000"/>
              </w:rPr>
              <w:t>and closure</w:t>
            </w:r>
            <w:r w:rsidRPr="002009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D56C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5" w:right="10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>Vidhika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>Gadia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>Surja</w:t>
            </w:r>
            <w:proofErr w:type="spellEnd"/>
            <w:r w:rsidRPr="00200982">
              <w:rPr>
                <w:rFonts w:ascii="Times New Roman" w:eastAsia="Times New Roman" w:hAnsi="Times New Roman" w:cs="Times New Roman"/>
                <w:b/>
                <w:bCs/>
              </w:rPr>
              <w:t xml:space="preserve"> Chauhan</w:t>
            </w:r>
          </w:p>
          <w:p w14:paraId="4D6B594A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5" w:right="101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Programme Coordinators, Care Leavers’ Engagement</w:t>
            </w:r>
          </w:p>
          <w:p w14:paraId="2A4D498B" w14:textId="77777777" w:rsidR="006B4E6D" w:rsidRPr="00200982" w:rsidRDefault="00000000">
            <w:pPr>
              <w:widowControl w:val="0"/>
              <w:spacing w:line="264" w:lineRule="auto"/>
              <w:ind w:left="114" w:right="43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200982">
              <w:rPr>
                <w:rFonts w:ascii="Times New Roman" w:eastAsia="Times New Roman" w:hAnsi="Times New Roman" w:cs="Times New Roman"/>
              </w:rPr>
              <w:t>Advocacy, Research, and Training</w:t>
            </w:r>
          </w:p>
          <w:p w14:paraId="720B3548" w14:textId="77777777" w:rsidR="006B4E6D" w:rsidRPr="002009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5" w:right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0982">
              <w:rPr>
                <w:rFonts w:ascii="Times New Roman" w:eastAsia="Times New Roman" w:hAnsi="Times New Roman" w:cs="Times New Roman"/>
              </w:rPr>
              <w:t>Udayan</w:t>
            </w:r>
            <w:proofErr w:type="spellEnd"/>
            <w:r w:rsidRPr="00200982">
              <w:rPr>
                <w:rFonts w:ascii="Times New Roman" w:eastAsia="Times New Roman" w:hAnsi="Times New Roman" w:cs="Times New Roman"/>
              </w:rPr>
              <w:t xml:space="preserve"> Care</w:t>
            </w:r>
          </w:p>
        </w:tc>
      </w:tr>
    </w:tbl>
    <w:p w14:paraId="53D71A8E" w14:textId="77777777" w:rsidR="006B4E6D" w:rsidRDefault="006B4E6D" w:rsidP="00775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B4E6D">
      <w:pgSz w:w="12240" w:h="15840"/>
      <w:pgMar w:top="1423" w:right="691" w:bottom="1486" w:left="7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308" w14:textId="77777777" w:rsidR="00BC350F" w:rsidRDefault="00BC350F" w:rsidP="00200982">
      <w:pPr>
        <w:spacing w:line="240" w:lineRule="auto"/>
      </w:pPr>
      <w:r>
        <w:separator/>
      </w:r>
    </w:p>
  </w:endnote>
  <w:endnote w:type="continuationSeparator" w:id="0">
    <w:p w14:paraId="7D9DC0B3" w14:textId="77777777" w:rsidR="00BC350F" w:rsidRDefault="00BC350F" w:rsidP="0020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BC_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5A6" w14:textId="77777777" w:rsidR="00BC350F" w:rsidRDefault="00BC350F" w:rsidP="00200982">
      <w:pPr>
        <w:spacing w:line="240" w:lineRule="auto"/>
      </w:pPr>
      <w:r>
        <w:separator/>
      </w:r>
    </w:p>
  </w:footnote>
  <w:footnote w:type="continuationSeparator" w:id="0">
    <w:p w14:paraId="520BF733" w14:textId="77777777" w:rsidR="00BC350F" w:rsidRDefault="00BC350F" w:rsidP="00200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095"/>
    <w:multiLevelType w:val="hybridMultilevel"/>
    <w:tmpl w:val="22127000"/>
    <w:lvl w:ilvl="0" w:tplc="40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96407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6D"/>
    <w:rsid w:val="001F5484"/>
    <w:rsid w:val="00200982"/>
    <w:rsid w:val="006B4E6D"/>
    <w:rsid w:val="00775AA7"/>
    <w:rsid w:val="00A272A4"/>
    <w:rsid w:val="00B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4F88"/>
  <w15:docId w15:val="{1C4BB237-0B9B-44B1-9AF2-29D7D9A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982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0982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982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0982"/>
    <w:rPr>
      <w:rFonts w:cs="Mangal"/>
      <w:szCs w:val="20"/>
    </w:rPr>
  </w:style>
  <w:style w:type="paragraph" w:styleId="ListParagraph">
    <w:name w:val="List Paragraph"/>
    <w:basedOn w:val="Normal"/>
    <w:uiPriority w:val="34"/>
    <w:qFormat/>
    <w:rsid w:val="0020098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Yadav</dc:creator>
  <cp:lastModifiedBy>Gaurav Yadav</cp:lastModifiedBy>
  <cp:revision>2</cp:revision>
  <cp:lastPrinted>2023-05-23T11:27:00Z</cp:lastPrinted>
  <dcterms:created xsi:type="dcterms:W3CDTF">2023-06-07T05:13:00Z</dcterms:created>
  <dcterms:modified xsi:type="dcterms:W3CDTF">2023-06-07T05:13:00Z</dcterms:modified>
</cp:coreProperties>
</file>