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88" w:rsidRPr="00232043" w:rsidRDefault="00232043" w:rsidP="00232043">
      <w:pPr>
        <w:jc w:val="center"/>
        <w:rPr>
          <w:rFonts w:ascii="Gisha" w:hAnsi="Gisha"/>
          <w:b/>
          <w:bCs/>
          <w:color w:val="7F7F7F" w:themeColor="text1" w:themeTint="80"/>
          <w:sz w:val="36"/>
          <w:szCs w:val="36"/>
        </w:rPr>
      </w:pPr>
      <w:r w:rsidRPr="00232043">
        <w:rPr>
          <w:rFonts w:ascii="Gisha" w:hAnsi="Gisha"/>
          <w:b/>
          <w:bCs/>
          <w:color w:val="7F7F7F" w:themeColor="text1" w:themeTint="80"/>
          <w:sz w:val="44"/>
          <w:szCs w:val="44"/>
        </w:rPr>
        <w:t>C</w:t>
      </w:r>
      <w:r w:rsidRPr="00232043">
        <w:rPr>
          <w:rFonts w:ascii="Gisha" w:hAnsi="Gisha"/>
          <w:b/>
          <w:bCs/>
          <w:color w:val="7F7F7F" w:themeColor="text1" w:themeTint="80"/>
          <w:sz w:val="36"/>
          <w:szCs w:val="36"/>
        </w:rPr>
        <w:t>oncept Note</w:t>
      </w:r>
    </w:p>
    <w:p w:rsidR="00232043" w:rsidRDefault="00232043" w:rsidP="0088428D">
      <w:pPr>
        <w:spacing w:after="0" w:line="240" w:lineRule="auto"/>
        <w:jc w:val="center"/>
        <w:rPr>
          <w:rFonts w:ascii="Gisha" w:hAnsi="Gisha"/>
          <w:b/>
          <w:bCs/>
          <w:color w:val="7F7F7F" w:themeColor="text1" w:themeTint="80"/>
          <w:sz w:val="36"/>
          <w:szCs w:val="36"/>
        </w:rPr>
      </w:pPr>
      <w:r w:rsidRPr="00232043">
        <w:rPr>
          <w:rFonts w:ascii="Gisha" w:hAnsi="Gisha"/>
          <w:b/>
          <w:bCs/>
          <w:color w:val="7F7F7F" w:themeColor="text1" w:themeTint="80"/>
          <w:sz w:val="36"/>
          <w:szCs w:val="36"/>
        </w:rPr>
        <w:t>Workshop with Protection Officers and Outreach Worker</w:t>
      </w:r>
    </w:p>
    <w:p w:rsidR="0088428D" w:rsidRPr="00355B82" w:rsidRDefault="00E4119B" w:rsidP="0088428D">
      <w:pPr>
        <w:spacing w:after="0" w:line="240" w:lineRule="auto"/>
        <w:jc w:val="center"/>
        <w:rPr>
          <w:rFonts w:ascii="Gisha" w:hAnsi="Gisha"/>
          <w:b/>
          <w:bCs/>
          <w:color w:val="7F7F7F" w:themeColor="text1" w:themeTint="80"/>
          <w:sz w:val="10"/>
          <w:szCs w:val="10"/>
        </w:rPr>
      </w:pPr>
      <w:r>
        <w:rPr>
          <w:rFonts w:ascii="Gisha" w:hAnsi="Gisha"/>
          <w:b/>
          <w:bCs/>
          <w:noProof/>
          <w:color w:val="7F7F7F" w:themeColor="text1" w:themeTint="80"/>
          <w:sz w:val="24"/>
          <w:szCs w:val="24"/>
          <w:u w:val="single"/>
          <w:lang w:bidi="hi-IN"/>
        </w:rPr>
        <w:pict>
          <v:shapetype id="_x0000_t32" coordsize="21600,21600" o:spt="32" o:oned="t" path="m,l21600,21600e" filled="f">
            <v:path arrowok="t" fillok="f" o:connecttype="none"/>
            <o:lock v:ext="edit" shapetype="t"/>
          </v:shapetype>
          <v:shape id="_x0000_s1026" type="#_x0000_t32" style="position:absolute;left:0;text-align:left;margin-left:31.5pt;margin-top:-.1pt;width:413.25pt;height:0;z-index:251658240" o:connectortype="straight" strokecolor="#7f7f7f [1612]"/>
        </w:pict>
      </w:r>
    </w:p>
    <w:p w:rsidR="0088428D" w:rsidRPr="00355B82" w:rsidRDefault="0088428D" w:rsidP="0088428D">
      <w:pPr>
        <w:spacing w:after="0"/>
        <w:jc w:val="center"/>
        <w:rPr>
          <w:rFonts w:ascii="Gisha" w:hAnsi="Gisha"/>
          <w:b/>
          <w:bCs/>
          <w:color w:val="7F7F7F" w:themeColor="text1" w:themeTint="80"/>
          <w:sz w:val="24"/>
          <w:szCs w:val="24"/>
          <w:u w:val="single"/>
        </w:rPr>
      </w:pPr>
      <w:r w:rsidRPr="00355B82">
        <w:rPr>
          <w:rFonts w:ascii="Gisha" w:hAnsi="Gisha"/>
          <w:b/>
          <w:bCs/>
          <w:color w:val="7F7F7F" w:themeColor="text1" w:themeTint="80"/>
          <w:sz w:val="24"/>
          <w:szCs w:val="24"/>
          <w:u w:val="single"/>
        </w:rPr>
        <w:t>17</w:t>
      </w:r>
      <w:r w:rsidRPr="00355B82">
        <w:rPr>
          <w:rFonts w:ascii="Gisha" w:hAnsi="Gisha"/>
          <w:b/>
          <w:bCs/>
          <w:color w:val="7F7F7F" w:themeColor="text1" w:themeTint="80"/>
          <w:sz w:val="24"/>
          <w:szCs w:val="24"/>
          <w:u w:val="single"/>
          <w:vertAlign w:val="superscript"/>
        </w:rPr>
        <w:t>th</w:t>
      </w:r>
      <w:r w:rsidRPr="00355B82">
        <w:rPr>
          <w:rFonts w:ascii="Gisha" w:hAnsi="Gisha"/>
          <w:b/>
          <w:bCs/>
          <w:color w:val="7F7F7F" w:themeColor="text1" w:themeTint="80"/>
          <w:sz w:val="24"/>
          <w:szCs w:val="24"/>
          <w:u w:val="single"/>
        </w:rPr>
        <w:t xml:space="preserve"> May, 2019</w:t>
      </w:r>
    </w:p>
    <w:p w:rsidR="00232043" w:rsidRDefault="00232043" w:rsidP="0088428D">
      <w:pPr>
        <w:spacing w:after="0"/>
        <w:rPr>
          <w:rFonts w:ascii="Gisha" w:hAnsi="Gisha"/>
          <w:b/>
          <w:bCs/>
          <w:sz w:val="24"/>
          <w:szCs w:val="24"/>
        </w:rPr>
      </w:pPr>
    </w:p>
    <w:p w:rsidR="00232043" w:rsidRPr="00232043" w:rsidRDefault="00232043" w:rsidP="00232043">
      <w:pPr>
        <w:ind w:left="90" w:hanging="90"/>
        <w:jc w:val="center"/>
        <w:rPr>
          <w:rFonts w:ascii="Gisha" w:hAnsi="Gisha"/>
          <w:b/>
          <w:bCs/>
          <w:color w:val="00B0F0"/>
          <w:sz w:val="24"/>
          <w:szCs w:val="24"/>
        </w:rPr>
      </w:pPr>
      <w:r w:rsidRPr="00232043">
        <w:rPr>
          <w:rFonts w:ascii="Gisha" w:hAnsi="Gisha"/>
          <w:b/>
          <w:bCs/>
          <w:color w:val="00B0F0"/>
          <w:sz w:val="24"/>
          <w:szCs w:val="24"/>
        </w:rPr>
        <w:t>INTRODUCTION</w:t>
      </w:r>
    </w:p>
    <w:p w:rsidR="004722EC" w:rsidRPr="005B33E1" w:rsidRDefault="00232043" w:rsidP="00355B82">
      <w:pPr>
        <w:tabs>
          <w:tab w:val="left" w:pos="9000"/>
        </w:tabs>
        <w:autoSpaceDE w:val="0"/>
        <w:autoSpaceDN w:val="0"/>
        <w:adjustRightInd w:val="0"/>
        <w:jc w:val="both"/>
        <w:rPr>
          <w:rFonts w:cstheme="minorHAnsi"/>
          <w:sz w:val="24"/>
          <w:szCs w:val="24"/>
          <w:lang w:bidi="hi-IN"/>
        </w:rPr>
      </w:pPr>
      <w:r w:rsidRPr="005B33E1">
        <w:rPr>
          <w:rFonts w:cstheme="minorHAnsi"/>
          <w:sz w:val="24"/>
          <w:szCs w:val="24"/>
        </w:rPr>
        <w:t xml:space="preserve">The Ministry of Women and Child Development (MWCD) introduced The Integrated Child Protection Scheme (ICPS), in 2009. ICPS recognizes the importance of a creating a protective environment for children through establishing preventive child protection systems, at the state, district and sub district level, and provides a range of child protection services for children. It is </w:t>
      </w:r>
      <w:r w:rsidRPr="005B33E1">
        <w:rPr>
          <w:rFonts w:cstheme="minorHAnsi"/>
          <w:sz w:val="24"/>
          <w:szCs w:val="24"/>
          <w:lang w:bidi="hi-IN"/>
        </w:rPr>
        <w:t>based on cardinal principles of “protection of child rights” and “best interest of the child”</w:t>
      </w:r>
      <w:r w:rsidRPr="005B33E1">
        <w:rPr>
          <w:rFonts w:cstheme="minorHAnsi"/>
          <w:b/>
          <w:bCs/>
          <w:sz w:val="24"/>
          <w:szCs w:val="24"/>
          <w:lang w:bidi="hi-IN"/>
        </w:rPr>
        <w:t>.</w:t>
      </w:r>
      <w:r w:rsidR="00355B82" w:rsidRPr="005B33E1">
        <w:rPr>
          <w:rFonts w:cstheme="minorHAnsi"/>
          <w:b/>
          <w:bCs/>
          <w:lang w:bidi="hi-IN"/>
        </w:rPr>
        <w:t xml:space="preserve"> </w:t>
      </w:r>
      <w:r w:rsidR="00355B82" w:rsidRPr="005B33E1">
        <w:rPr>
          <w:rFonts w:cstheme="minorHAnsi"/>
          <w:color w:val="000000"/>
          <w:sz w:val="24"/>
          <w:szCs w:val="24"/>
        </w:rPr>
        <w:t>Recently, the Government of India re-named the ICPS as “Child Protection Services” (CPS).</w:t>
      </w:r>
      <w:r w:rsidRPr="005B33E1">
        <w:rPr>
          <w:rFonts w:cstheme="minorHAnsi"/>
          <w:b/>
          <w:bCs/>
          <w:lang w:bidi="hi-IN"/>
        </w:rPr>
        <w:t xml:space="preserve"> </w:t>
      </w:r>
      <w:r w:rsidRPr="005B33E1">
        <w:rPr>
          <w:rFonts w:cstheme="minorHAnsi"/>
          <w:sz w:val="24"/>
          <w:szCs w:val="24"/>
        </w:rPr>
        <w:t>It strengthens the implementation of the Juvenile Justice (Care and P</w:t>
      </w:r>
      <w:r w:rsidR="00355B82" w:rsidRPr="005B33E1">
        <w:rPr>
          <w:rFonts w:cstheme="minorHAnsi"/>
          <w:sz w:val="24"/>
          <w:szCs w:val="24"/>
        </w:rPr>
        <w:t>rotection of Children) Act, 2015</w:t>
      </w:r>
      <w:r w:rsidRPr="005B33E1">
        <w:rPr>
          <w:rFonts w:cstheme="minorHAnsi"/>
          <w:sz w:val="24"/>
          <w:szCs w:val="24"/>
        </w:rPr>
        <w:t>. ICPS emphasizes partnership between state and civil society as a key strategy for child protection.</w:t>
      </w:r>
      <w:r w:rsidR="004722EC" w:rsidRPr="005B33E1">
        <w:rPr>
          <w:rFonts w:cstheme="minorHAnsi"/>
          <w:sz w:val="24"/>
          <w:szCs w:val="24"/>
        </w:rPr>
        <w:t xml:space="preserve"> </w:t>
      </w:r>
    </w:p>
    <w:p w:rsidR="004722EC" w:rsidRPr="005B33E1" w:rsidRDefault="004722EC" w:rsidP="005B33E1">
      <w:pPr>
        <w:tabs>
          <w:tab w:val="left" w:pos="9000"/>
        </w:tabs>
        <w:autoSpaceDE w:val="0"/>
        <w:autoSpaceDN w:val="0"/>
        <w:adjustRightInd w:val="0"/>
        <w:jc w:val="both"/>
        <w:rPr>
          <w:rFonts w:cstheme="minorHAnsi"/>
          <w:sz w:val="24"/>
          <w:szCs w:val="24"/>
          <w:lang w:bidi="hi-IN"/>
        </w:rPr>
      </w:pPr>
      <w:r w:rsidRPr="005B33E1">
        <w:rPr>
          <w:sz w:val="24"/>
          <w:szCs w:val="24"/>
        </w:rPr>
        <w:t xml:space="preserve">The State Of Rajasthan was among the first states to sign MoU with center in 2009-10 for the implementation of ICPS. The DCPU have been established in all 33 districts of the State.  </w:t>
      </w:r>
      <w:r w:rsidR="00232043" w:rsidRPr="005B33E1">
        <w:rPr>
          <w:rFonts w:cstheme="minorHAnsi"/>
          <w:sz w:val="24"/>
          <w:szCs w:val="24"/>
          <w:lang w:bidi="hi-IN"/>
        </w:rPr>
        <w:t xml:space="preserve">ICPS envisages setting up a District Child Protection Unit (DCPU) in each district as a fundamental unit for the implementation of the scheme. </w:t>
      </w:r>
      <w:r w:rsidR="00232043" w:rsidRPr="005B33E1">
        <w:rPr>
          <w:rFonts w:cstheme="minorHAnsi"/>
          <w:sz w:val="24"/>
          <w:szCs w:val="24"/>
        </w:rPr>
        <w:t xml:space="preserve">The district is the core at which a number of programs and services for children converge. </w:t>
      </w:r>
      <w:r w:rsidR="00232043" w:rsidRPr="005B33E1">
        <w:rPr>
          <w:sz w:val="24"/>
          <w:szCs w:val="24"/>
        </w:rPr>
        <w:t>Meaningful interventions through DCPU are possible if the specific vulnerabilities of the district are identified and a plan is made to address them. According to ICPS every district must develop a comprehensive child protection plan, based on an in-depth district level analysis of child protection concerns, vulnerability, and availability of services.</w:t>
      </w:r>
      <w:r w:rsidRPr="005B33E1">
        <w:rPr>
          <w:sz w:val="24"/>
          <w:szCs w:val="24"/>
        </w:rPr>
        <w:t xml:space="preserve"> A number of Child protection issues exist at the district and village level, and that in order for children to be protected, there needs to be awareness and consciousness of the vulnerabilities experienced by children in communities and a demand for protection services. To cope with such demand there would need to be supply of systems and services for the care and protection of children.</w:t>
      </w:r>
    </w:p>
    <w:p w:rsidR="004722EC" w:rsidRPr="005B33E1" w:rsidRDefault="004722EC" w:rsidP="004722EC">
      <w:pPr>
        <w:autoSpaceDE w:val="0"/>
        <w:autoSpaceDN w:val="0"/>
        <w:adjustRightInd w:val="0"/>
        <w:spacing w:after="0"/>
        <w:jc w:val="both"/>
        <w:rPr>
          <w:sz w:val="24"/>
          <w:szCs w:val="24"/>
        </w:rPr>
      </w:pPr>
      <w:r w:rsidRPr="005B33E1">
        <w:rPr>
          <w:sz w:val="24"/>
          <w:szCs w:val="24"/>
        </w:rPr>
        <w:t>The DCPU plays the most critical role in weaving together the child protection system at the district level with a team of 7 staff. The DCPO would have to prepare an annual plan, and delegate tasks and responsibilities among the team to ensure maximum effectiveness and reach of their support to the district. The DCPU must work towards achieving a plan and must undertake goal setting and have an annual plan which is monitored by the DC on a quarterly basis. Since ICPS emphasizes partnership between civil society organizations</w:t>
      </w:r>
      <w:r w:rsidR="005B33E1" w:rsidRPr="005B33E1">
        <w:rPr>
          <w:sz w:val="24"/>
          <w:szCs w:val="24"/>
        </w:rPr>
        <w:t>,</w:t>
      </w:r>
      <w:r w:rsidRPr="005B33E1">
        <w:rPr>
          <w:sz w:val="24"/>
          <w:szCs w:val="24"/>
        </w:rPr>
        <w:t xml:space="preserve"> it is also essential </w:t>
      </w:r>
      <w:r w:rsidRPr="005B33E1">
        <w:rPr>
          <w:sz w:val="24"/>
          <w:szCs w:val="24"/>
        </w:rPr>
        <w:lastRenderedPageBreak/>
        <w:t>that the district administration engages with civil society and takes benefit from their expertise and experience working in communities.</w:t>
      </w:r>
    </w:p>
    <w:p w:rsidR="00232043" w:rsidRPr="005B33E1" w:rsidRDefault="00232043" w:rsidP="00232043">
      <w:pPr>
        <w:autoSpaceDE w:val="0"/>
        <w:autoSpaceDN w:val="0"/>
        <w:adjustRightInd w:val="0"/>
        <w:spacing w:after="0"/>
        <w:ind w:right="180"/>
        <w:jc w:val="both"/>
        <w:rPr>
          <w:rFonts w:cstheme="minorHAnsi"/>
          <w:sz w:val="24"/>
          <w:szCs w:val="24"/>
          <w:lang w:bidi="hi-IN"/>
        </w:rPr>
      </w:pPr>
    </w:p>
    <w:p w:rsidR="004722EC" w:rsidRPr="005B33E1" w:rsidRDefault="004722EC" w:rsidP="00232043">
      <w:pPr>
        <w:autoSpaceDE w:val="0"/>
        <w:autoSpaceDN w:val="0"/>
        <w:adjustRightInd w:val="0"/>
        <w:spacing w:after="0"/>
        <w:ind w:right="180"/>
        <w:jc w:val="both"/>
        <w:rPr>
          <w:sz w:val="24"/>
          <w:szCs w:val="24"/>
        </w:rPr>
      </w:pPr>
      <w:r w:rsidRPr="005B33E1">
        <w:rPr>
          <w:rFonts w:cstheme="minorHAnsi"/>
          <w:sz w:val="24"/>
          <w:szCs w:val="24"/>
          <w:lang w:bidi="hi-IN"/>
        </w:rPr>
        <w:t xml:space="preserve">Understanding the importance of the specific interventions and need for building technical expertise of the </w:t>
      </w:r>
      <w:r w:rsidR="008C3269" w:rsidRPr="005B33E1">
        <w:rPr>
          <w:rFonts w:cstheme="minorHAnsi"/>
          <w:sz w:val="24"/>
          <w:szCs w:val="24"/>
          <w:lang w:bidi="hi-IN"/>
        </w:rPr>
        <w:t>core Unit at district level, CRC has been organizing series of orientation programmes and capacity building workshops for the staff of DCPU. In line with the above CRC has oriented the Protection Officers and Outreach Workers on key aspect related to child protection, vulnerabilities of children with emphasis on the roles, duties and responsibilities in context with ICSP. Taking forward this, Child Resource Centre in collaboration with Department for Child Rights, Rajasthan is planning to organize a day long workshop with the Protection Officers and Outreach Workers on development of District Child Protection plan on 17</w:t>
      </w:r>
      <w:r w:rsidR="008C3269" w:rsidRPr="005B33E1">
        <w:rPr>
          <w:rFonts w:cstheme="minorHAnsi"/>
          <w:sz w:val="24"/>
          <w:szCs w:val="24"/>
          <w:vertAlign w:val="superscript"/>
          <w:lang w:bidi="hi-IN"/>
        </w:rPr>
        <w:t>th</w:t>
      </w:r>
      <w:r w:rsidR="008C3269" w:rsidRPr="005B33E1">
        <w:rPr>
          <w:rFonts w:cstheme="minorHAnsi"/>
          <w:sz w:val="24"/>
          <w:szCs w:val="24"/>
          <w:lang w:bidi="hi-IN"/>
        </w:rPr>
        <w:t xml:space="preserve"> May, 2019 at HCM RIPA, Jaipur. </w:t>
      </w:r>
    </w:p>
    <w:p w:rsidR="00232043" w:rsidRPr="008C3269" w:rsidRDefault="00232043" w:rsidP="00232043">
      <w:pPr>
        <w:autoSpaceDE w:val="0"/>
        <w:autoSpaceDN w:val="0"/>
        <w:adjustRightInd w:val="0"/>
        <w:spacing w:after="0"/>
        <w:ind w:right="180"/>
        <w:jc w:val="both"/>
        <w:rPr>
          <w:b/>
          <w:bCs/>
          <w:color w:val="00B0F0"/>
          <w:sz w:val="28"/>
          <w:szCs w:val="28"/>
        </w:rPr>
      </w:pPr>
    </w:p>
    <w:p w:rsidR="00232043" w:rsidRDefault="008C3269" w:rsidP="00232043">
      <w:pPr>
        <w:autoSpaceDE w:val="0"/>
        <w:autoSpaceDN w:val="0"/>
        <w:adjustRightInd w:val="0"/>
        <w:spacing w:after="0"/>
        <w:ind w:right="180"/>
        <w:jc w:val="both"/>
        <w:rPr>
          <w:b/>
          <w:bCs/>
          <w:color w:val="00B0F0"/>
          <w:sz w:val="28"/>
          <w:szCs w:val="28"/>
        </w:rPr>
      </w:pPr>
      <w:r w:rsidRPr="008C3269">
        <w:rPr>
          <w:b/>
          <w:bCs/>
          <w:color w:val="00B0F0"/>
          <w:sz w:val="28"/>
          <w:szCs w:val="28"/>
        </w:rPr>
        <w:t xml:space="preserve">Objectives of the workshop </w:t>
      </w:r>
    </w:p>
    <w:p w:rsidR="008C3269" w:rsidRPr="008C3269" w:rsidRDefault="008C3269" w:rsidP="00232043">
      <w:pPr>
        <w:autoSpaceDE w:val="0"/>
        <w:autoSpaceDN w:val="0"/>
        <w:adjustRightInd w:val="0"/>
        <w:spacing w:after="0"/>
        <w:ind w:right="180"/>
        <w:jc w:val="both"/>
        <w:rPr>
          <w:b/>
          <w:bCs/>
          <w:color w:val="00B0F0"/>
          <w:sz w:val="10"/>
          <w:szCs w:val="10"/>
        </w:rPr>
      </w:pPr>
    </w:p>
    <w:p w:rsidR="008C3269" w:rsidRPr="005B33E1" w:rsidRDefault="008C3269" w:rsidP="008C3269">
      <w:pPr>
        <w:pStyle w:val="ListParagraph"/>
        <w:numPr>
          <w:ilvl w:val="0"/>
          <w:numId w:val="3"/>
        </w:numPr>
        <w:autoSpaceDE w:val="0"/>
        <w:autoSpaceDN w:val="0"/>
        <w:adjustRightInd w:val="0"/>
        <w:spacing w:after="0"/>
        <w:ind w:right="180"/>
        <w:jc w:val="both"/>
        <w:rPr>
          <w:color w:val="000000" w:themeColor="text1"/>
          <w:sz w:val="24"/>
          <w:szCs w:val="24"/>
        </w:rPr>
      </w:pPr>
      <w:r w:rsidRPr="005B33E1">
        <w:rPr>
          <w:color w:val="000000" w:themeColor="text1"/>
          <w:sz w:val="24"/>
          <w:szCs w:val="24"/>
        </w:rPr>
        <w:t>Orient on child protection needs, vulnerabilities of children and community engagement in the districts;</w:t>
      </w:r>
    </w:p>
    <w:p w:rsidR="008C3269" w:rsidRPr="005B33E1" w:rsidRDefault="008C3269" w:rsidP="008C3269">
      <w:pPr>
        <w:pStyle w:val="ListParagraph"/>
        <w:numPr>
          <w:ilvl w:val="0"/>
          <w:numId w:val="3"/>
        </w:numPr>
        <w:autoSpaceDE w:val="0"/>
        <w:autoSpaceDN w:val="0"/>
        <w:adjustRightInd w:val="0"/>
        <w:spacing w:after="0"/>
        <w:ind w:right="180"/>
        <w:jc w:val="both"/>
        <w:rPr>
          <w:color w:val="000000" w:themeColor="text1"/>
          <w:sz w:val="24"/>
          <w:szCs w:val="24"/>
        </w:rPr>
      </w:pPr>
      <w:r w:rsidRPr="005B33E1">
        <w:rPr>
          <w:color w:val="000000" w:themeColor="text1"/>
          <w:sz w:val="24"/>
          <w:szCs w:val="24"/>
        </w:rPr>
        <w:t>Identifying and mapping key child protection indicators and response mechanisms</w:t>
      </w:r>
    </w:p>
    <w:p w:rsidR="00232043" w:rsidRPr="005B33E1" w:rsidRDefault="008C3269" w:rsidP="00232043">
      <w:pPr>
        <w:pStyle w:val="ListParagraph"/>
        <w:numPr>
          <w:ilvl w:val="0"/>
          <w:numId w:val="3"/>
        </w:numPr>
        <w:autoSpaceDE w:val="0"/>
        <w:autoSpaceDN w:val="0"/>
        <w:adjustRightInd w:val="0"/>
        <w:spacing w:after="0"/>
        <w:ind w:right="180"/>
        <w:jc w:val="both"/>
        <w:rPr>
          <w:color w:val="000000" w:themeColor="text1"/>
          <w:sz w:val="24"/>
          <w:szCs w:val="24"/>
        </w:rPr>
      </w:pPr>
      <w:r w:rsidRPr="005B33E1">
        <w:rPr>
          <w:color w:val="000000" w:themeColor="text1"/>
          <w:sz w:val="24"/>
          <w:szCs w:val="24"/>
        </w:rPr>
        <w:t>Equip and facilitate development of District Child Protection Plan</w:t>
      </w:r>
    </w:p>
    <w:p w:rsidR="00232043" w:rsidRDefault="00232043" w:rsidP="00232043">
      <w:pPr>
        <w:autoSpaceDE w:val="0"/>
        <w:autoSpaceDN w:val="0"/>
        <w:adjustRightInd w:val="0"/>
        <w:spacing w:after="0"/>
        <w:ind w:right="180"/>
        <w:jc w:val="both"/>
      </w:pPr>
    </w:p>
    <w:p w:rsidR="00232043" w:rsidRDefault="004722EC" w:rsidP="00232043">
      <w:pPr>
        <w:autoSpaceDE w:val="0"/>
        <w:autoSpaceDN w:val="0"/>
        <w:adjustRightInd w:val="0"/>
        <w:spacing w:after="0"/>
        <w:ind w:right="180"/>
        <w:jc w:val="both"/>
        <w:rPr>
          <w:b/>
          <w:bCs/>
          <w:color w:val="00B0F0"/>
          <w:sz w:val="24"/>
          <w:szCs w:val="24"/>
        </w:rPr>
      </w:pPr>
      <w:r w:rsidRPr="004722EC">
        <w:rPr>
          <w:b/>
          <w:bCs/>
          <w:color w:val="00B0F0"/>
          <w:sz w:val="24"/>
          <w:szCs w:val="24"/>
        </w:rPr>
        <w:t>AREAS TO BE COVERED</w:t>
      </w:r>
    </w:p>
    <w:p w:rsidR="004722EC" w:rsidRPr="004722EC" w:rsidRDefault="004722EC" w:rsidP="00232043">
      <w:pPr>
        <w:autoSpaceDE w:val="0"/>
        <w:autoSpaceDN w:val="0"/>
        <w:adjustRightInd w:val="0"/>
        <w:spacing w:after="0"/>
        <w:ind w:right="180"/>
        <w:jc w:val="both"/>
        <w:rPr>
          <w:b/>
          <w:bCs/>
          <w:color w:val="00B0F0"/>
          <w:sz w:val="24"/>
          <w:szCs w:val="24"/>
        </w:rPr>
      </w:pPr>
    </w:p>
    <w:p w:rsidR="00232043" w:rsidRPr="005B33E1" w:rsidRDefault="00232043" w:rsidP="004722EC">
      <w:pPr>
        <w:pStyle w:val="ListParagraph"/>
        <w:numPr>
          <w:ilvl w:val="0"/>
          <w:numId w:val="2"/>
        </w:numPr>
        <w:autoSpaceDE w:val="0"/>
        <w:autoSpaceDN w:val="0"/>
        <w:adjustRightInd w:val="0"/>
        <w:spacing w:after="0"/>
        <w:ind w:right="180"/>
        <w:jc w:val="both"/>
        <w:rPr>
          <w:rFonts w:cstheme="minorHAnsi"/>
          <w:sz w:val="24"/>
          <w:szCs w:val="24"/>
          <w:lang w:bidi="hi-IN"/>
        </w:rPr>
      </w:pPr>
      <w:r w:rsidRPr="005B33E1">
        <w:rPr>
          <w:rFonts w:cstheme="minorHAnsi"/>
          <w:sz w:val="24"/>
          <w:szCs w:val="24"/>
          <w:lang w:bidi="hi-IN"/>
        </w:rPr>
        <w:t xml:space="preserve">Issues related to children and vulnerability indicators in the State of Rajasthan </w:t>
      </w:r>
    </w:p>
    <w:p w:rsidR="00232043" w:rsidRPr="005B33E1" w:rsidRDefault="00232043" w:rsidP="004722EC">
      <w:pPr>
        <w:pStyle w:val="ListParagraph"/>
        <w:numPr>
          <w:ilvl w:val="0"/>
          <w:numId w:val="2"/>
        </w:numPr>
        <w:autoSpaceDE w:val="0"/>
        <w:autoSpaceDN w:val="0"/>
        <w:adjustRightInd w:val="0"/>
        <w:spacing w:after="0"/>
        <w:ind w:right="180"/>
        <w:jc w:val="both"/>
        <w:rPr>
          <w:rFonts w:cstheme="minorHAnsi"/>
          <w:sz w:val="24"/>
          <w:szCs w:val="24"/>
          <w:lang w:bidi="hi-IN"/>
        </w:rPr>
      </w:pPr>
      <w:r w:rsidRPr="005B33E1">
        <w:rPr>
          <w:rFonts w:cstheme="minorHAnsi"/>
          <w:sz w:val="24"/>
          <w:szCs w:val="24"/>
          <w:lang w:bidi="hi-IN"/>
        </w:rPr>
        <w:t xml:space="preserve">Situation of implementation of child protection </w:t>
      </w:r>
      <w:r w:rsidR="004722EC" w:rsidRPr="005B33E1">
        <w:rPr>
          <w:rFonts w:cstheme="minorHAnsi"/>
          <w:sz w:val="24"/>
          <w:szCs w:val="24"/>
          <w:lang w:bidi="hi-IN"/>
        </w:rPr>
        <w:t>scheme and service, child focused</w:t>
      </w:r>
      <w:r w:rsidRPr="005B33E1">
        <w:rPr>
          <w:rFonts w:cstheme="minorHAnsi"/>
          <w:sz w:val="24"/>
          <w:szCs w:val="24"/>
          <w:lang w:bidi="hi-IN"/>
        </w:rPr>
        <w:t xml:space="preserve"> social </w:t>
      </w:r>
      <w:r w:rsidR="004722EC" w:rsidRPr="005B33E1">
        <w:rPr>
          <w:rFonts w:cstheme="minorHAnsi"/>
          <w:sz w:val="24"/>
          <w:szCs w:val="24"/>
          <w:lang w:bidi="hi-IN"/>
        </w:rPr>
        <w:t xml:space="preserve">protection </w:t>
      </w:r>
      <w:r w:rsidRPr="005B33E1">
        <w:rPr>
          <w:rFonts w:cstheme="minorHAnsi"/>
          <w:sz w:val="24"/>
          <w:szCs w:val="24"/>
          <w:lang w:bidi="hi-IN"/>
        </w:rPr>
        <w:t xml:space="preserve">schemes, establishment of child protection structures, committees and other programmes  in the State </w:t>
      </w:r>
    </w:p>
    <w:p w:rsidR="004722EC" w:rsidRPr="005B33E1" w:rsidRDefault="00232043" w:rsidP="004722EC">
      <w:pPr>
        <w:pStyle w:val="ListParagraph"/>
        <w:numPr>
          <w:ilvl w:val="0"/>
          <w:numId w:val="2"/>
        </w:numPr>
        <w:autoSpaceDE w:val="0"/>
        <w:autoSpaceDN w:val="0"/>
        <w:adjustRightInd w:val="0"/>
        <w:spacing w:after="0"/>
        <w:ind w:right="180"/>
        <w:jc w:val="both"/>
        <w:rPr>
          <w:rFonts w:cstheme="minorHAnsi"/>
          <w:sz w:val="24"/>
          <w:szCs w:val="24"/>
          <w:lang w:bidi="hi-IN"/>
        </w:rPr>
      </w:pPr>
      <w:r w:rsidRPr="005B33E1">
        <w:rPr>
          <w:rFonts w:cstheme="minorHAnsi"/>
          <w:sz w:val="24"/>
          <w:szCs w:val="24"/>
          <w:lang w:bidi="hi-IN"/>
        </w:rPr>
        <w:t xml:space="preserve">Roles and </w:t>
      </w:r>
      <w:r w:rsidR="00650EE4">
        <w:rPr>
          <w:rFonts w:cstheme="minorHAnsi"/>
          <w:sz w:val="24"/>
          <w:szCs w:val="24"/>
          <w:lang w:bidi="hi-IN"/>
        </w:rPr>
        <w:t>responsibilities of Protection O</w:t>
      </w:r>
      <w:r w:rsidRPr="005B33E1">
        <w:rPr>
          <w:rFonts w:cstheme="minorHAnsi"/>
          <w:sz w:val="24"/>
          <w:szCs w:val="24"/>
          <w:lang w:bidi="hi-IN"/>
        </w:rPr>
        <w:t>fficer and Outreach Workers</w:t>
      </w:r>
    </w:p>
    <w:p w:rsidR="004722EC" w:rsidRPr="005B33E1" w:rsidRDefault="004722EC" w:rsidP="004722EC">
      <w:pPr>
        <w:pStyle w:val="ListParagraph"/>
        <w:numPr>
          <w:ilvl w:val="0"/>
          <w:numId w:val="2"/>
        </w:numPr>
        <w:autoSpaceDE w:val="0"/>
        <w:autoSpaceDN w:val="0"/>
        <w:adjustRightInd w:val="0"/>
        <w:spacing w:after="0"/>
        <w:ind w:right="180"/>
        <w:jc w:val="both"/>
        <w:rPr>
          <w:rFonts w:cstheme="minorHAnsi"/>
          <w:sz w:val="24"/>
          <w:szCs w:val="24"/>
          <w:lang w:bidi="hi-IN"/>
        </w:rPr>
      </w:pPr>
      <w:r w:rsidRPr="005B33E1">
        <w:rPr>
          <w:rFonts w:cstheme="minorHAnsi"/>
          <w:sz w:val="24"/>
          <w:szCs w:val="24"/>
          <w:lang w:bidi="hi-IN"/>
        </w:rPr>
        <w:t xml:space="preserve">Understanding significance of District Need Assessment and District  Child Protection plan </w:t>
      </w:r>
    </w:p>
    <w:p w:rsidR="004722EC" w:rsidRPr="005B33E1" w:rsidRDefault="00650EE4" w:rsidP="004722EC">
      <w:pPr>
        <w:pStyle w:val="ListParagraph"/>
        <w:numPr>
          <w:ilvl w:val="0"/>
          <w:numId w:val="2"/>
        </w:numPr>
        <w:autoSpaceDE w:val="0"/>
        <w:autoSpaceDN w:val="0"/>
        <w:adjustRightInd w:val="0"/>
        <w:spacing w:after="0"/>
        <w:ind w:right="180"/>
        <w:jc w:val="both"/>
        <w:rPr>
          <w:rFonts w:cstheme="minorHAnsi"/>
          <w:sz w:val="24"/>
          <w:szCs w:val="24"/>
          <w:lang w:bidi="hi-IN"/>
        </w:rPr>
      </w:pPr>
      <w:r>
        <w:rPr>
          <w:rFonts w:cstheme="minorHAnsi"/>
          <w:sz w:val="24"/>
          <w:szCs w:val="24"/>
          <w:lang w:bidi="hi-IN"/>
        </w:rPr>
        <w:t>Resource Mapping and d</w:t>
      </w:r>
      <w:r w:rsidR="004722EC" w:rsidRPr="005B33E1">
        <w:rPr>
          <w:rFonts w:cstheme="minorHAnsi"/>
          <w:sz w:val="24"/>
          <w:szCs w:val="24"/>
          <w:lang w:bidi="hi-IN"/>
        </w:rPr>
        <w:t xml:space="preserve">evelopment of District Child Protection Plan </w:t>
      </w:r>
    </w:p>
    <w:p w:rsidR="008C3269" w:rsidRDefault="008C3269" w:rsidP="008C3269">
      <w:pPr>
        <w:autoSpaceDE w:val="0"/>
        <w:autoSpaceDN w:val="0"/>
        <w:adjustRightInd w:val="0"/>
        <w:spacing w:after="0"/>
        <w:ind w:right="180"/>
        <w:jc w:val="both"/>
        <w:rPr>
          <w:rFonts w:cstheme="minorHAnsi"/>
          <w:lang w:bidi="hi-IN"/>
        </w:rPr>
      </w:pPr>
    </w:p>
    <w:p w:rsidR="008C3269" w:rsidRPr="008C3269" w:rsidRDefault="008C3269" w:rsidP="008C3269">
      <w:pPr>
        <w:autoSpaceDE w:val="0"/>
        <w:autoSpaceDN w:val="0"/>
        <w:adjustRightInd w:val="0"/>
        <w:spacing w:after="0"/>
        <w:ind w:right="180"/>
        <w:jc w:val="both"/>
        <w:rPr>
          <w:rFonts w:cstheme="minorHAnsi"/>
          <w:b/>
          <w:bCs/>
          <w:color w:val="00B0F0"/>
          <w:sz w:val="20"/>
          <w:szCs w:val="20"/>
          <w:lang w:bidi="hi-IN"/>
        </w:rPr>
      </w:pPr>
      <w:r w:rsidRPr="008C3269">
        <w:rPr>
          <w:rFonts w:cstheme="minorHAnsi"/>
          <w:b/>
          <w:bCs/>
          <w:color w:val="00B0F0"/>
          <w:sz w:val="24"/>
          <w:szCs w:val="24"/>
          <w:lang w:bidi="hi-IN"/>
        </w:rPr>
        <w:t xml:space="preserve">DATE &amp; </w:t>
      </w:r>
      <w:r w:rsidR="00355B82">
        <w:rPr>
          <w:rFonts w:cstheme="minorHAnsi"/>
          <w:b/>
          <w:bCs/>
          <w:color w:val="00B0F0"/>
          <w:sz w:val="24"/>
          <w:szCs w:val="24"/>
          <w:lang w:bidi="hi-IN"/>
        </w:rPr>
        <w:t>TIME</w:t>
      </w:r>
    </w:p>
    <w:p w:rsidR="008C3269" w:rsidRDefault="008C3269" w:rsidP="008C3269">
      <w:pPr>
        <w:pStyle w:val="ListParagraph"/>
        <w:numPr>
          <w:ilvl w:val="0"/>
          <w:numId w:val="4"/>
        </w:numPr>
        <w:autoSpaceDE w:val="0"/>
        <w:autoSpaceDN w:val="0"/>
        <w:adjustRightInd w:val="0"/>
        <w:spacing w:after="0"/>
        <w:ind w:right="180"/>
        <w:jc w:val="both"/>
        <w:rPr>
          <w:rFonts w:cstheme="minorHAnsi"/>
          <w:lang w:bidi="hi-IN"/>
        </w:rPr>
      </w:pPr>
      <w:r>
        <w:rPr>
          <w:rFonts w:cstheme="minorHAnsi"/>
          <w:lang w:bidi="hi-IN"/>
        </w:rPr>
        <w:t>17</w:t>
      </w:r>
      <w:r w:rsidRPr="008C3269">
        <w:rPr>
          <w:rFonts w:cstheme="minorHAnsi"/>
          <w:vertAlign w:val="superscript"/>
          <w:lang w:bidi="hi-IN"/>
        </w:rPr>
        <w:t>th</w:t>
      </w:r>
      <w:r>
        <w:rPr>
          <w:rFonts w:cstheme="minorHAnsi"/>
          <w:lang w:bidi="hi-IN"/>
        </w:rPr>
        <w:t xml:space="preserve"> May, 2019 at 9:30 AM to 6 PM</w:t>
      </w:r>
    </w:p>
    <w:p w:rsidR="008C3269" w:rsidRDefault="008C3269" w:rsidP="008C3269">
      <w:pPr>
        <w:autoSpaceDE w:val="0"/>
        <w:autoSpaceDN w:val="0"/>
        <w:adjustRightInd w:val="0"/>
        <w:spacing w:after="0"/>
        <w:ind w:right="180"/>
        <w:jc w:val="both"/>
        <w:rPr>
          <w:rFonts w:cstheme="minorHAnsi"/>
          <w:lang w:bidi="hi-IN"/>
        </w:rPr>
      </w:pPr>
    </w:p>
    <w:p w:rsidR="008C3269" w:rsidRDefault="008C3269" w:rsidP="008C3269">
      <w:pPr>
        <w:autoSpaceDE w:val="0"/>
        <w:autoSpaceDN w:val="0"/>
        <w:adjustRightInd w:val="0"/>
        <w:spacing w:after="0"/>
        <w:ind w:right="180"/>
        <w:jc w:val="both"/>
        <w:rPr>
          <w:rFonts w:cstheme="minorHAnsi"/>
          <w:b/>
          <w:bCs/>
          <w:color w:val="00B0F0"/>
          <w:sz w:val="24"/>
          <w:szCs w:val="24"/>
          <w:lang w:bidi="hi-IN"/>
        </w:rPr>
      </w:pPr>
      <w:r w:rsidRPr="008C3269">
        <w:rPr>
          <w:rFonts w:cstheme="minorHAnsi"/>
          <w:b/>
          <w:bCs/>
          <w:color w:val="00B0F0"/>
          <w:sz w:val="24"/>
          <w:szCs w:val="24"/>
          <w:lang w:bidi="hi-IN"/>
        </w:rPr>
        <w:t>VENUE</w:t>
      </w:r>
    </w:p>
    <w:p w:rsidR="00515028" w:rsidRDefault="00515028" w:rsidP="00515028">
      <w:pPr>
        <w:pStyle w:val="ListParagraph"/>
        <w:numPr>
          <w:ilvl w:val="0"/>
          <w:numId w:val="4"/>
        </w:numPr>
        <w:autoSpaceDE w:val="0"/>
        <w:autoSpaceDN w:val="0"/>
        <w:adjustRightInd w:val="0"/>
        <w:spacing w:after="0"/>
        <w:ind w:right="180"/>
        <w:jc w:val="both"/>
        <w:rPr>
          <w:rFonts w:cstheme="minorHAnsi"/>
          <w:color w:val="000000" w:themeColor="text1"/>
          <w:lang w:bidi="hi-IN"/>
        </w:rPr>
      </w:pPr>
      <w:r w:rsidRPr="00515028">
        <w:rPr>
          <w:rFonts w:cstheme="minorHAnsi"/>
          <w:color w:val="000000" w:themeColor="text1"/>
          <w:lang w:bidi="hi-IN"/>
        </w:rPr>
        <w:t>Room no. 114, Nehru Bhawan, HCM RIPA</w:t>
      </w:r>
    </w:p>
    <w:p w:rsidR="00515028" w:rsidRDefault="00515028" w:rsidP="00515028">
      <w:pPr>
        <w:autoSpaceDE w:val="0"/>
        <w:autoSpaceDN w:val="0"/>
        <w:adjustRightInd w:val="0"/>
        <w:spacing w:after="0"/>
        <w:ind w:right="180"/>
        <w:jc w:val="both"/>
        <w:rPr>
          <w:rFonts w:cstheme="minorHAnsi"/>
          <w:color w:val="000000" w:themeColor="text1"/>
          <w:lang w:bidi="hi-IN"/>
        </w:rPr>
      </w:pPr>
    </w:p>
    <w:p w:rsidR="00515028" w:rsidRPr="00355B82" w:rsidRDefault="00355B82" w:rsidP="00515028">
      <w:pPr>
        <w:autoSpaceDE w:val="0"/>
        <w:autoSpaceDN w:val="0"/>
        <w:adjustRightInd w:val="0"/>
        <w:spacing w:after="0"/>
        <w:ind w:right="180"/>
        <w:jc w:val="both"/>
        <w:rPr>
          <w:rFonts w:cstheme="minorHAnsi"/>
          <w:b/>
          <w:bCs/>
          <w:color w:val="00B0F0"/>
          <w:sz w:val="24"/>
          <w:szCs w:val="24"/>
          <w:lang w:bidi="hi-IN"/>
        </w:rPr>
      </w:pPr>
      <w:r w:rsidRPr="00355B82">
        <w:rPr>
          <w:rFonts w:cstheme="minorHAnsi"/>
          <w:b/>
          <w:bCs/>
          <w:color w:val="00B0F0"/>
          <w:sz w:val="24"/>
          <w:szCs w:val="24"/>
          <w:lang w:bidi="hi-IN"/>
        </w:rPr>
        <w:t>PARTICIPANTS</w:t>
      </w:r>
    </w:p>
    <w:p w:rsidR="00355B82" w:rsidRDefault="00355B82" w:rsidP="00355B82">
      <w:pPr>
        <w:pStyle w:val="ListParagraph"/>
        <w:numPr>
          <w:ilvl w:val="0"/>
          <w:numId w:val="4"/>
        </w:numPr>
        <w:autoSpaceDE w:val="0"/>
        <w:autoSpaceDN w:val="0"/>
        <w:adjustRightInd w:val="0"/>
        <w:spacing w:after="0"/>
        <w:ind w:right="180"/>
        <w:jc w:val="both"/>
        <w:rPr>
          <w:rFonts w:cstheme="minorHAnsi"/>
          <w:color w:val="000000" w:themeColor="text1"/>
          <w:lang w:bidi="hi-IN"/>
        </w:rPr>
      </w:pPr>
      <w:r>
        <w:rPr>
          <w:rFonts w:cstheme="minorHAnsi"/>
          <w:color w:val="000000" w:themeColor="text1"/>
          <w:lang w:bidi="hi-IN"/>
        </w:rPr>
        <w:t xml:space="preserve">Protection Officers and Outreach Workers from Rajasthan </w:t>
      </w:r>
    </w:p>
    <w:p w:rsidR="00515028" w:rsidRDefault="00515028" w:rsidP="00515028">
      <w:pPr>
        <w:autoSpaceDE w:val="0"/>
        <w:autoSpaceDN w:val="0"/>
        <w:adjustRightInd w:val="0"/>
        <w:spacing w:after="0"/>
        <w:ind w:right="180"/>
        <w:jc w:val="both"/>
        <w:rPr>
          <w:rFonts w:cstheme="minorHAnsi"/>
          <w:color w:val="000000" w:themeColor="text1"/>
          <w:lang w:bidi="hi-IN"/>
        </w:rPr>
      </w:pPr>
    </w:p>
    <w:p w:rsidR="00515028" w:rsidRDefault="00515028" w:rsidP="00515028">
      <w:pPr>
        <w:autoSpaceDE w:val="0"/>
        <w:autoSpaceDN w:val="0"/>
        <w:adjustRightInd w:val="0"/>
        <w:spacing w:after="0"/>
        <w:ind w:right="180"/>
        <w:jc w:val="both"/>
        <w:rPr>
          <w:rFonts w:cstheme="minorHAnsi"/>
          <w:color w:val="000000" w:themeColor="text1"/>
          <w:lang w:bidi="hi-IN"/>
        </w:rPr>
      </w:pPr>
    </w:p>
    <w:tbl>
      <w:tblPr>
        <w:tblStyle w:val="TableGrid"/>
        <w:tblpPr w:leftFromText="180" w:rightFromText="180" w:vertAnchor="page" w:horzAnchor="margin" w:tblpXSpec="center" w:tblpY="1801"/>
        <w:tblOverlap w:val="never"/>
        <w:tblW w:w="10365" w:type="dxa"/>
        <w:tblLayout w:type="fixed"/>
        <w:tblLook w:val="04A0" w:firstRow="1" w:lastRow="0" w:firstColumn="1" w:lastColumn="0" w:noHBand="0" w:noVBand="1"/>
      </w:tblPr>
      <w:tblGrid>
        <w:gridCol w:w="2267"/>
        <w:gridCol w:w="4771"/>
        <w:gridCol w:w="3327"/>
      </w:tblGrid>
      <w:tr w:rsidR="00C6519E" w:rsidRPr="007147EF" w:rsidTr="00C6519E">
        <w:trPr>
          <w:trHeight w:val="377"/>
        </w:trPr>
        <w:tc>
          <w:tcPr>
            <w:tcW w:w="10365" w:type="dxa"/>
            <w:gridSpan w:val="3"/>
            <w:tcBorders>
              <w:top w:val="single" w:sz="4" w:space="0" w:color="auto"/>
              <w:left w:val="single" w:sz="4" w:space="0" w:color="auto"/>
              <w:bottom w:val="nil"/>
              <w:right w:val="single" w:sz="4" w:space="0" w:color="auto"/>
            </w:tcBorders>
            <w:shd w:val="clear" w:color="auto" w:fill="00B0F0"/>
            <w:vAlign w:val="center"/>
            <w:hideMark/>
          </w:tcPr>
          <w:p w:rsidR="00C6519E" w:rsidRPr="007147EF" w:rsidRDefault="00C6519E" w:rsidP="00C6519E">
            <w:pPr>
              <w:spacing w:line="360" w:lineRule="auto"/>
              <w:jc w:val="center"/>
              <w:rPr>
                <w:rFonts w:asciiTheme="majorHAnsi" w:hAnsiTheme="majorHAnsi"/>
                <w:b/>
                <w:color w:val="FFFFFF" w:themeColor="background1"/>
                <w:sz w:val="24"/>
                <w:szCs w:val="24"/>
              </w:rPr>
            </w:pPr>
            <w:r>
              <w:rPr>
                <w:rFonts w:asciiTheme="majorHAnsi" w:hAnsiTheme="majorHAnsi"/>
                <w:b/>
                <w:color w:val="FFFFFF" w:themeColor="background1"/>
                <w:sz w:val="28"/>
                <w:szCs w:val="28"/>
              </w:rPr>
              <w:lastRenderedPageBreak/>
              <w:t xml:space="preserve">Programme Schedule </w:t>
            </w:r>
          </w:p>
        </w:tc>
      </w:tr>
      <w:tr w:rsidR="00C6519E" w:rsidRPr="007147EF" w:rsidTr="00C6519E">
        <w:trPr>
          <w:trHeight w:val="413"/>
        </w:trPr>
        <w:tc>
          <w:tcPr>
            <w:tcW w:w="2267" w:type="dxa"/>
            <w:tcBorders>
              <w:top w:val="nil"/>
              <w:left w:val="nil"/>
              <w:bottom w:val="single" w:sz="4" w:space="0" w:color="00B0F0"/>
              <w:right w:val="single" w:sz="4" w:space="0" w:color="00B0F0"/>
            </w:tcBorders>
            <w:shd w:val="clear" w:color="auto" w:fill="FFFFFF" w:themeFill="background1"/>
            <w:vAlign w:val="center"/>
            <w:hideMark/>
          </w:tcPr>
          <w:p w:rsidR="00C6519E" w:rsidRPr="0042431D" w:rsidRDefault="00C6519E" w:rsidP="00C6519E">
            <w:pPr>
              <w:spacing w:line="360" w:lineRule="auto"/>
              <w:jc w:val="center"/>
              <w:rPr>
                <w:rFonts w:asciiTheme="majorHAnsi" w:hAnsiTheme="majorHAnsi"/>
                <w:bCs/>
                <w:color w:val="000000" w:themeColor="text1"/>
                <w:sz w:val="24"/>
                <w:szCs w:val="24"/>
              </w:rPr>
            </w:pPr>
            <w:r w:rsidRPr="0042431D">
              <w:rPr>
                <w:rFonts w:asciiTheme="majorHAnsi" w:hAnsiTheme="majorHAnsi"/>
                <w:bCs/>
                <w:color w:val="000000" w:themeColor="text1"/>
                <w:sz w:val="24"/>
                <w:szCs w:val="24"/>
              </w:rPr>
              <w:t>TIME</w:t>
            </w:r>
          </w:p>
        </w:tc>
        <w:tc>
          <w:tcPr>
            <w:tcW w:w="4771" w:type="dxa"/>
            <w:tcBorders>
              <w:top w:val="nil"/>
              <w:left w:val="single" w:sz="4" w:space="0" w:color="00B0F0"/>
              <w:bottom w:val="single" w:sz="4" w:space="0" w:color="00B0F0"/>
              <w:right w:val="single" w:sz="4" w:space="0" w:color="00B0F0"/>
            </w:tcBorders>
            <w:shd w:val="clear" w:color="auto" w:fill="FFFFFF" w:themeFill="background1"/>
            <w:vAlign w:val="center"/>
            <w:hideMark/>
          </w:tcPr>
          <w:p w:rsidR="00C6519E" w:rsidRPr="0042431D" w:rsidRDefault="00C6519E" w:rsidP="00C6519E">
            <w:pPr>
              <w:spacing w:line="360" w:lineRule="auto"/>
              <w:jc w:val="center"/>
              <w:rPr>
                <w:rFonts w:asciiTheme="majorHAnsi" w:hAnsiTheme="majorHAnsi"/>
                <w:bCs/>
                <w:color w:val="000000" w:themeColor="text1"/>
                <w:sz w:val="24"/>
                <w:szCs w:val="24"/>
              </w:rPr>
            </w:pPr>
            <w:r w:rsidRPr="0042431D">
              <w:rPr>
                <w:rFonts w:asciiTheme="majorHAnsi" w:hAnsiTheme="majorHAnsi"/>
                <w:bCs/>
                <w:color w:val="000000" w:themeColor="text1"/>
                <w:sz w:val="24"/>
                <w:szCs w:val="24"/>
              </w:rPr>
              <w:t>SESSION</w:t>
            </w:r>
          </w:p>
        </w:tc>
        <w:tc>
          <w:tcPr>
            <w:tcW w:w="3327" w:type="dxa"/>
            <w:tcBorders>
              <w:top w:val="nil"/>
              <w:left w:val="single" w:sz="4" w:space="0" w:color="00B0F0"/>
              <w:bottom w:val="single" w:sz="4" w:space="0" w:color="00B0F0"/>
              <w:right w:val="nil"/>
            </w:tcBorders>
            <w:shd w:val="clear" w:color="auto" w:fill="FFFFFF" w:themeFill="background1"/>
            <w:vAlign w:val="center"/>
            <w:hideMark/>
          </w:tcPr>
          <w:p w:rsidR="00C6519E" w:rsidRPr="0042431D" w:rsidRDefault="00C6519E" w:rsidP="00C6519E">
            <w:pPr>
              <w:spacing w:line="360" w:lineRule="auto"/>
              <w:jc w:val="center"/>
              <w:rPr>
                <w:rFonts w:asciiTheme="majorHAnsi" w:hAnsiTheme="majorHAnsi"/>
                <w:bCs/>
                <w:color w:val="000000" w:themeColor="text1"/>
                <w:sz w:val="24"/>
                <w:szCs w:val="24"/>
              </w:rPr>
            </w:pPr>
            <w:r w:rsidRPr="0042431D">
              <w:rPr>
                <w:rFonts w:asciiTheme="majorHAnsi" w:hAnsiTheme="majorHAnsi"/>
                <w:bCs/>
                <w:color w:val="000000" w:themeColor="text1"/>
                <w:sz w:val="24"/>
                <w:szCs w:val="24"/>
              </w:rPr>
              <w:t>FACILITATOR</w:t>
            </w:r>
          </w:p>
        </w:tc>
      </w:tr>
      <w:tr w:rsidR="00C6519E" w:rsidRPr="007147EF" w:rsidTr="00C6519E">
        <w:trPr>
          <w:trHeight w:val="278"/>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color w:val="000000" w:themeColor="text1"/>
              </w:rPr>
              <w:t>0</w:t>
            </w:r>
            <w:r w:rsidRPr="007147EF">
              <w:rPr>
                <w:rFonts w:asciiTheme="majorHAnsi" w:hAnsiTheme="majorHAnsi"/>
                <w:color w:val="000000" w:themeColor="text1"/>
              </w:rPr>
              <w:t>9.</w:t>
            </w:r>
            <w:r>
              <w:rPr>
                <w:rFonts w:asciiTheme="majorHAnsi" w:hAnsiTheme="majorHAnsi"/>
                <w:color w:val="000000" w:themeColor="text1"/>
              </w:rPr>
              <w:t>30</w:t>
            </w:r>
            <w:r>
              <w:rPr>
                <w:rFonts w:asciiTheme="majorHAnsi" w:hAnsiTheme="majorHAnsi"/>
              </w:rPr>
              <w:t xml:space="preserve"> AM – 09:45</w:t>
            </w:r>
            <w:r w:rsidRPr="007147EF">
              <w:rPr>
                <w:rFonts w:asciiTheme="majorHAnsi" w:hAnsiTheme="majorHAnsi"/>
              </w:rPr>
              <w:t xml:space="preserve"> AM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Pr="007147EF" w:rsidRDefault="00C6519E" w:rsidP="00C6519E">
            <w:pPr>
              <w:spacing w:line="360" w:lineRule="auto"/>
              <w:rPr>
                <w:rFonts w:asciiTheme="majorHAnsi" w:hAnsiTheme="majorHAnsi"/>
              </w:rPr>
            </w:pPr>
            <w:r w:rsidRPr="007147EF">
              <w:rPr>
                <w:rFonts w:asciiTheme="majorHAnsi" w:hAnsiTheme="majorHAnsi"/>
              </w:rPr>
              <w:t>Registration</w:t>
            </w:r>
          </w:p>
        </w:tc>
        <w:tc>
          <w:tcPr>
            <w:tcW w:w="3327" w:type="dxa"/>
            <w:tcBorders>
              <w:top w:val="single" w:sz="4" w:space="0" w:color="00B0F0"/>
              <w:left w:val="single" w:sz="4" w:space="0" w:color="00B0F0"/>
              <w:bottom w:val="single" w:sz="4" w:space="0" w:color="00B0F0"/>
              <w:right w:val="nil"/>
            </w:tcBorders>
            <w:vAlign w:val="center"/>
            <w:hideMark/>
          </w:tcPr>
          <w:p w:rsidR="00C6519E" w:rsidRPr="007147EF" w:rsidRDefault="00C6519E" w:rsidP="00C6519E">
            <w:pPr>
              <w:spacing w:line="360" w:lineRule="auto"/>
              <w:rPr>
                <w:rFonts w:asciiTheme="majorHAnsi" w:hAnsiTheme="majorHAnsi"/>
              </w:rPr>
            </w:pPr>
            <w:r w:rsidRPr="007147EF">
              <w:rPr>
                <w:rFonts w:asciiTheme="majorHAnsi" w:hAnsiTheme="majorHAnsi"/>
              </w:rPr>
              <w:t xml:space="preserve">Child Resource Centre </w:t>
            </w:r>
          </w:p>
        </w:tc>
      </w:tr>
      <w:tr w:rsidR="00C6519E" w:rsidRPr="007147EF" w:rsidTr="00C6519E">
        <w:trPr>
          <w:trHeight w:val="413"/>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09:45 AM -10:00</w:t>
            </w:r>
            <w:r w:rsidRPr="007147EF">
              <w:rPr>
                <w:rFonts w:asciiTheme="majorHAnsi" w:hAnsiTheme="majorHAnsi"/>
              </w:rPr>
              <w:t xml:space="preserve"> AM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Default="00C6519E" w:rsidP="00C6519E">
            <w:pPr>
              <w:rPr>
                <w:rFonts w:asciiTheme="majorHAnsi" w:hAnsiTheme="majorHAnsi"/>
              </w:rPr>
            </w:pPr>
            <w:r w:rsidRPr="007147EF">
              <w:rPr>
                <w:rFonts w:asciiTheme="majorHAnsi" w:hAnsiTheme="majorHAnsi"/>
              </w:rPr>
              <w:t>Welcome &amp; Introduction of Participants</w:t>
            </w:r>
          </w:p>
          <w:p w:rsidR="00C6519E" w:rsidRPr="007147EF" w:rsidRDefault="00C6519E" w:rsidP="00C6519E">
            <w:pPr>
              <w:rPr>
                <w:rFonts w:asciiTheme="majorHAnsi" w:hAnsiTheme="majorHAnsi"/>
              </w:rPr>
            </w:pPr>
            <w:r>
              <w:rPr>
                <w:rFonts w:asciiTheme="majorHAnsi" w:hAnsiTheme="majorHAnsi"/>
              </w:rPr>
              <w:t xml:space="preserve">Sharing of expectations </w:t>
            </w:r>
          </w:p>
        </w:tc>
        <w:tc>
          <w:tcPr>
            <w:tcW w:w="3327" w:type="dxa"/>
            <w:tcBorders>
              <w:top w:val="single" w:sz="4" w:space="0" w:color="00B0F0"/>
              <w:left w:val="single" w:sz="4" w:space="0" w:color="00B0F0"/>
              <w:bottom w:val="single" w:sz="4" w:space="0" w:color="00B0F0"/>
              <w:right w:val="nil"/>
            </w:tcBorders>
            <w:vAlign w:val="center"/>
            <w:hideMark/>
          </w:tcPr>
          <w:p w:rsidR="00C6519E" w:rsidRPr="007147EF" w:rsidRDefault="00C6519E" w:rsidP="00C6519E">
            <w:pPr>
              <w:rPr>
                <w:rFonts w:asciiTheme="majorHAnsi" w:hAnsiTheme="majorHAnsi"/>
              </w:rPr>
            </w:pPr>
            <w:r>
              <w:rPr>
                <w:rFonts w:asciiTheme="majorHAnsi" w:hAnsiTheme="majorHAnsi"/>
              </w:rPr>
              <w:t>Ms. Lavina Rathore</w:t>
            </w:r>
            <w:r w:rsidRPr="007147EF">
              <w:rPr>
                <w:rFonts w:asciiTheme="majorHAnsi" w:hAnsiTheme="majorHAnsi"/>
              </w:rPr>
              <w:t xml:space="preserve">, </w:t>
            </w:r>
          </w:p>
          <w:p w:rsidR="00C6519E" w:rsidRPr="007147EF" w:rsidRDefault="00C6519E" w:rsidP="00C6519E">
            <w:pPr>
              <w:rPr>
                <w:rFonts w:asciiTheme="majorHAnsi" w:hAnsiTheme="majorHAnsi"/>
              </w:rPr>
            </w:pPr>
            <w:r>
              <w:rPr>
                <w:rFonts w:asciiTheme="majorHAnsi" w:hAnsiTheme="majorHAnsi"/>
              </w:rPr>
              <w:t>Technical Expert, Child Resource Centre, HCM RIPA</w:t>
            </w:r>
          </w:p>
        </w:tc>
      </w:tr>
      <w:tr w:rsidR="00C6519E" w:rsidRPr="007147EF" w:rsidTr="00C6519E">
        <w:trPr>
          <w:trHeight w:val="575"/>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Default="00C6519E" w:rsidP="00C6519E">
            <w:pPr>
              <w:spacing w:line="360" w:lineRule="auto"/>
              <w:rPr>
                <w:rFonts w:asciiTheme="majorHAnsi" w:hAnsiTheme="majorHAnsi"/>
              </w:rPr>
            </w:pPr>
            <w:r>
              <w:rPr>
                <w:rFonts w:asciiTheme="majorHAnsi" w:hAnsiTheme="majorHAnsi"/>
              </w:rPr>
              <w:t>10:00 AM – 10:30</w:t>
            </w:r>
            <w:r w:rsidRPr="007147EF">
              <w:rPr>
                <w:rFonts w:asciiTheme="majorHAnsi" w:hAnsiTheme="majorHAnsi"/>
              </w:rPr>
              <w:t xml:space="preserve"> AM</w:t>
            </w:r>
          </w:p>
          <w:p w:rsidR="00C6519E" w:rsidRDefault="00C6519E" w:rsidP="00C6519E">
            <w:pPr>
              <w:spacing w:line="360" w:lineRule="auto"/>
              <w:rPr>
                <w:rFonts w:asciiTheme="majorHAnsi" w:hAnsiTheme="majorHAnsi"/>
              </w:rPr>
            </w:pPr>
          </w:p>
          <w:p w:rsidR="00C6519E" w:rsidRDefault="00C6519E" w:rsidP="00C6519E">
            <w:pPr>
              <w:spacing w:line="360" w:lineRule="auto"/>
              <w:rPr>
                <w:rFonts w:asciiTheme="majorHAnsi" w:hAnsiTheme="majorHAnsi"/>
              </w:rPr>
            </w:pPr>
            <w:r>
              <w:rPr>
                <w:rFonts w:asciiTheme="majorHAnsi" w:hAnsiTheme="majorHAnsi"/>
              </w:rPr>
              <w:t>10:30</w:t>
            </w:r>
            <w:r w:rsidRPr="007147EF">
              <w:rPr>
                <w:rFonts w:asciiTheme="majorHAnsi" w:hAnsiTheme="majorHAnsi"/>
              </w:rPr>
              <w:t xml:space="preserve"> AM</w:t>
            </w:r>
            <w:r>
              <w:rPr>
                <w:rFonts w:asciiTheme="majorHAnsi" w:hAnsiTheme="majorHAnsi"/>
              </w:rPr>
              <w:t xml:space="preserve"> – 11:30</w:t>
            </w:r>
            <w:r w:rsidRPr="007147EF">
              <w:rPr>
                <w:rFonts w:asciiTheme="majorHAnsi" w:hAnsiTheme="majorHAnsi"/>
              </w:rPr>
              <w:t xml:space="preserve"> AM</w:t>
            </w:r>
          </w:p>
          <w:p w:rsidR="00C6519E" w:rsidRPr="007147EF" w:rsidRDefault="00C6519E" w:rsidP="00C6519E">
            <w:pPr>
              <w:spacing w:line="360" w:lineRule="auto"/>
              <w:rPr>
                <w:rFonts w:asciiTheme="majorHAnsi" w:hAnsiTheme="majorHAnsi"/>
              </w:rPr>
            </w:pPr>
            <w:r w:rsidRPr="007147EF">
              <w:rPr>
                <w:rFonts w:asciiTheme="majorHAnsi" w:hAnsiTheme="majorHAnsi"/>
              </w:rPr>
              <w:t xml:space="preserve"> </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Default="00C6519E" w:rsidP="00C6519E">
            <w:pPr>
              <w:pStyle w:val="ListParagraph"/>
              <w:numPr>
                <w:ilvl w:val="0"/>
                <w:numId w:val="10"/>
              </w:numPr>
              <w:rPr>
                <w:rFonts w:asciiTheme="majorHAnsi" w:hAnsiTheme="majorHAnsi"/>
              </w:rPr>
            </w:pPr>
            <w:r w:rsidRPr="0042431D">
              <w:rPr>
                <w:rFonts w:asciiTheme="majorHAnsi" w:hAnsiTheme="majorHAnsi"/>
              </w:rPr>
              <w:t xml:space="preserve">Revisiting ICPS – Overview </w:t>
            </w:r>
            <w:r>
              <w:rPr>
                <w:rFonts w:asciiTheme="majorHAnsi" w:hAnsiTheme="majorHAnsi"/>
              </w:rPr>
              <w:t xml:space="preserve">&amp; </w:t>
            </w:r>
            <w:r w:rsidRPr="0042431D">
              <w:rPr>
                <w:rFonts w:asciiTheme="majorHAnsi" w:hAnsiTheme="majorHAnsi"/>
              </w:rPr>
              <w:t>roles and responsibilities of Protection Officers and Outreach Workers</w:t>
            </w:r>
          </w:p>
          <w:p w:rsidR="00C6519E" w:rsidRPr="0042431D" w:rsidRDefault="00C6519E" w:rsidP="00C6519E">
            <w:pPr>
              <w:pStyle w:val="ListParagraph"/>
              <w:ind w:left="360"/>
              <w:rPr>
                <w:rFonts w:asciiTheme="majorHAnsi" w:hAnsiTheme="majorHAnsi"/>
              </w:rPr>
            </w:pPr>
          </w:p>
          <w:p w:rsidR="00C6519E" w:rsidRDefault="00C6519E" w:rsidP="00C6519E">
            <w:pPr>
              <w:pStyle w:val="ListParagraph"/>
              <w:numPr>
                <w:ilvl w:val="0"/>
                <w:numId w:val="10"/>
              </w:numPr>
              <w:rPr>
                <w:rFonts w:asciiTheme="majorHAnsi" w:hAnsiTheme="majorHAnsi"/>
              </w:rPr>
            </w:pPr>
            <w:r w:rsidRPr="0042431D">
              <w:rPr>
                <w:rFonts w:asciiTheme="majorHAnsi" w:hAnsiTheme="majorHAnsi"/>
              </w:rPr>
              <w:t>Status o</w:t>
            </w:r>
            <w:r>
              <w:rPr>
                <w:rFonts w:asciiTheme="majorHAnsi" w:hAnsiTheme="majorHAnsi"/>
              </w:rPr>
              <w:t>f c</w:t>
            </w:r>
            <w:r w:rsidRPr="0042431D">
              <w:rPr>
                <w:rFonts w:asciiTheme="majorHAnsi" w:hAnsiTheme="majorHAnsi"/>
              </w:rPr>
              <w:t xml:space="preserve">hild protection in Rajasthan </w:t>
            </w:r>
          </w:p>
          <w:p w:rsidR="00C6519E" w:rsidRPr="0042431D" w:rsidRDefault="00C6519E" w:rsidP="00C6519E">
            <w:pPr>
              <w:pStyle w:val="ListParagraph"/>
              <w:numPr>
                <w:ilvl w:val="0"/>
                <w:numId w:val="10"/>
              </w:numPr>
              <w:rPr>
                <w:rFonts w:asciiTheme="majorHAnsi" w:hAnsiTheme="majorHAnsi"/>
              </w:rPr>
            </w:pPr>
            <w:r>
              <w:rPr>
                <w:rFonts w:asciiTheme="majorHAnsi" w:hAnsiTheme="majorHAnsi"/>
              </w:rPr>
              <w:t>Significance of District  Need Assessment (DNA) &amp; District Child Protection Plan (DCPP)</w:t>
            </w:r>
          </w:p>
        </w:tc>
        <w:tc>
          <w:tcPr>
            <w:tcW w:w="3327" w:type="dxa"/>
            <w:tcBorders>
              <w:top w:val="single" w:sz="4" w:space="0" w:color="00B0F0"/>
              <w:left w:val="single" w:sz="4" w:space="0" w:color="00B0F0"/>
              <w:bottom w:val="single" w:sz="4" w:space="0" w:color="00B0F0"/>
              <w:right w:val="nil"/>
            </w:tcBorders>
            <w:vAlign w:val="center"/>
          </w:tcPr>
          <w:p w:rsidR="00C6519E" w:rsidRPr="007147EF" w:rsidRDefault="00C6519E" w:rsidP="00C6519E">
            <w:pPr>
              <w:rPr>
                <w:rFonts w:asciiTheme="majorHAnsi" w:hAnsiTheme="majorHAnsi"/>
              </w:rPr>
            </w:pPr>
            <w:r>
              <w:rPr>
                <w:rFonts w:asciiTheme="majorHAnsi" w:hAnsiTheme="majorHAnsi"/>
              </w:rPr>
              <w:t xml:space="preserve">Dr. Shahina Parveen, Director, Taabar Sansthan, Jaipur Mr. </w:t>
            </w:r>
          </w:p>
          <w:p w:rsidR="00C6519E" w:rsidRPr="007147EF" w:rsidRDefault="00C6519E" w:rsidP="00C6519E">
            <w:pPr>
              <w:rPr>
                <w:rFonts w:asciiTheme="majorHAnsi" w:hAnsiTheme="majorHAnsi"/>
              </w:rPr>
            </w:pPr>
          </w:p>
        </w:tc>
      </w:tr>
      <w:tr w:rsidR="00C6519E" w:rsidRPr="007147EF" w:rsidTr="00C6519E">
        <w:trPr>
          <w:trHeight w:val="323"/>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11:30 AM – 11:45</w:t>
            </w:r>
            <w:r w:rsidRPr="007147EF">
              <w:rPr>
                <w:rFonts w:asciiTheme="majorHAnsi" w:hAnsiTheme="majorHAnsi"/>
              </w:rPr>
              <w:t xml:space="preserve"> AM</w:t>
            </w:r>
          </w:p>
        </w:tc>
        <w:tc>
          <w:tcPr>
            <w:tcW w:w="8098" w:type="dxa"/>
            <w:gridSpan w:val="2"/>
            <w:tcBorders>
              <w:top w:val="single" w:sz="4" w:space="0" w:color="00B0F0"/>
              <w:left w:val="single" w:sz="4" w:space="0" w:color="00B0F0"/>
              <w:bottom w:val="single" w:sz="4" w:space="0" w:color="00B0F0"/>
              <w:right w:val="nil"/>
            </w:tcBorders>
            <w:shd w:val="clear" w:color="auto" w:fill="00B0F0"/>
            <w:vAlign w:val="center"/>
            <w:hideMark/>
          </w:tcPr>
          <w:p w:rsidR="00C6519E" w:rsidRPr="007147EF" w:rsidRDefault="00C6519E" w:rsidP="00C6519E">
            <w:pPr>
              <w:spacing w:line="360" w:lineRule="auto"/>
              <w:jc w:val="center"/>
              <w:rPr>
                <w:rFonts w:asciiTheme="majorHAnsi" w:hAnsiTheme="majorHAnsi"/>
                <w:b/>
                <w:bCs/>
                <w:color w:val="FFFFFF" w:themeColor="background1"/>
              </w:rPr>
            </w:pPr>
            <w:r w:rsidRPr="007147EF">
              <w:rPr>
                <w:rFonts w:asciiTheme="majorHAnsi" w:hAnsiTheme="majorHAnsi"/>
                <w:b/>
                <w:bCs/>
                <w:color w:val="FFFFFF" w:themeColor="background1"/>
                <w:sz w:val="24"/>
                <w:szCs w:val="24"/>
              </w:rPr>
              <w:t>Tea</w:t>
            </w:r>
          </w:p>
        </w:tc>
      </w:tr>
      <w:tr w:rsidR="00C6519E" w:rsidRPr="007147EF" w:rsidTr="00C6519E">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11: 45 AM – 1:15</w:t>
            </w:r>
            <w:r w:rsidRPr="007147EF">
              <w:rPr>
                <w:rFonts w:asciiTheme="majorHAnsi" w:hAnsiTheme="majorHAnsi"/>
              </w:rPr>
              <w:t xml:space="preserve">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Default="00C6519E" w:rsidP="00C6519E">
            <w:pPr>
              <w:pStyle w:val="ListParagraph"/>
              <w:numPr>
                <w:ilvl w:val="0"/>
                <w:numId w:val="10"/>
              </w:numPr>
              <w:rPr>
                <w:rFonts w:asciiTheme="majorHAnsi" w:hAnsiTheme="majorHAnsi"/>
              </w:rPr>
            </w:pPr>
            <w:r>
              <w:rPr>
                <w:rFonts w:asciiTheme="majorHAnsi" w:hAnsiTheme="majorHAnsi"/>
              </w:rPr>
              <w:t>District wise mapping of child protection issues</w:t>
            </w:r>
          </w:p>
          <w:p w:rsidR="00C6519E" w:rsidRDefault="00C6519E" w:rsidP="00C6519E">
            <w:pPr>
              <w:pStyle w:val="ListParagraph"/>
              <w:numPr>
                <w:ilvl w:val="0"/>
                <w:numId w:val="10"/>
              </w:numPr>
              <w:rPr>
                <w:rFonts w:asciiTheme="majorHAnsi" w:hAnsiTheme="majorHAnsi"/>
              </w:rPr>
            </w:pPr>
            <w:r>
              <w:rPr>
                <w:rFonts w:asciiTheme="majorHAnsi" w:hAnsiTheme="majorHAnsi"/>
              </w:rPr>
              <w:t xml:space="preserve">Status and functioning of child protection mechanism, services, social protection schemes, structures committees </w:t>
            </w:r>
          </w:p>
          <w:p w:rsidR="00C6519E" w:rsidRPr="0042431D" w:rsidRDefault="00C6519E" w:rsidP="00C6519E">
            <w:pPr>
              <w:pStyle w:val="ListParagraph"/>
              <w:numPr>
                <w:ilvl w:val="0"/>
                <w:numId w:val="10"/>
              </w:numPr>
              <w:rPr>
                <w:rFonts w:asciiTheme="majorHAnsi" w:hAnsiTheme="majorHAnsi"/>
              </w:rPr>
            </w:pPr>
            <w:r>
              <w:rPr>
                <w:rFonts w:asciiTheme="majorHAnsi" w:hAnsiTheme="majorHAnsi"/>
              </w:rPr>
              <w:t xml:space="preserve">Mapping Resources </w:t>
            </w:r>
          </w:p>
        </w:tc>
        <w:tc>
          <w:tcPr>
            <w:tcW w:w="3327" w:type="dxa"/>
            <w:tcBorders>
              <w:top w:val="single" w:sz="4" w:space="0" w:color="00B0F0"/>
              <w:left w:val="single" w:sz="4" w:space="0" w:color="00B0F0"/>
              <w:bottom w:val="single" w:sz="4" w:space="0" w:color="00B0F0"/>
              <w:right w:val="nil"/>
            </w:tcBorders>
            <w:vAlign w:val="center"/>
            <w:hideMark/>
          </w:tcPr>
          <w:p w:rsidR="00C6519E" w:rsidRPr="007147EF" w:rsidRDefault="00C6519E" w:rsidP="00C6519E">
            <w:pPr>
              <w:rPr>
                <w:rFonts w:asciiTheme="majorHAnsi" w:hAnsiTheme="majorHAnsi"/>
              </w:rPr>
            </w:pPr>
            <w:r w:rsidRPr="007147EF">
              <w:rPr>
                <w:rFonts w:asciiTheme="majorHAnsi" w:hAnsiTheme="majorHAnsi"/>
              </w:rPr>
              <w:t xml:space="preserve">Mr. Govind Beniwal, </w:t>
            </w:r>
          </w:p>
          <w:p w:rsidR="00C6519E" w:rsidRPr="007147EF" w:rsidRDefault="00C6519E" w:rsidP="00C6519E">
            <w:pPr>
              <w:rPr>
                <w:rFonts w:asciiTheme="majorHAnsi" w:hAnsiTheme="majorHAnsi"/>
              </w:rPr>
            </w:pPr>
            <w:r>
              <w:rPr>
                <w:rFonts w:asciiTheme="majorHAnsi" w:hAnsiTheme="majorHAnsi"/>
              </w:rPr>
              <w:t>Officer on Special Duty, Department for Child Rights, Rajasthan</w:t>
            </w:r>
          </w:p>
        </w:tc>
      </w:tr>
      <w:tr w:rsidR="00C6519E" w:rsidRPr="007147EF" w:rsidTr="00C6519E">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1:15</w:t>
            </w:r>
            <w:r w:rsidRPr="007147EF">
              <w:rPr>
                <w:rFonts w:asciiTheme="majorHAnsi" w:hAnsiTheme="majorHAnsi"/>
              </w:rPr>
              <w:t xml:space="preserve"> PM- 2:00 PM</w:t>
            </w:r>
          </w:p>
        </w:tc>
        <w:tc>
          <w:tcPr>
            <w:tcW w:w="8098" w:type="dxa"/>
            <w:gridSpan w:val="2"/>
            <w:tcBorders>
              <w:top w:val="single" w:sz="4" w:space="0" w:color="00B0F0"/>
              <w:left w:val="single" w:sz="4" w:space="0" w:color="00B0F0"/>
              <w:bottom w:val="single" w:sz="4" w:space="0" w:color="00B0F0"/>
              <w:right w:val="nil"/>
            </w:tcBorders>
            <w:shd w:val="clear" w:color="auto" w:fill="00B0F0"/>
            <w:vAlign w:val="center"/>
            <w:hideMark/>
          </w:tcPr>
          <w:p w:rsidR="00C6519E" w:rsidRPr="007147EF" w:rsidRDefault="00C6519E" w:rsidP="00C6519E">
            <w:pPr>
              <w:jc w:val="center"/>
              <w:rPr>
                <w:rFonts w:asciiTheme="majorHAnsi" w:hAnsiTheme="majorHAnsi"/>
              </w:rPr>
            </w:pPr>
            <w:r w:rsidRPr="007147EF">
              <w:rPr>
                <w:rFonts w:asciiTheme="majorHAnsi" w:hAnsiTheme="majorHAnsi"/>
                <w:b/>
                <w:bCs/>
                <w:color w:val="FFFFFF" w:themeColor="background1"/>
                <w:sz w:val="24"/>
                <w:szCs w:val="24"/>
              </w:rPr>
              <w:t>Lunch</w:t>
            </w:r>
          </w:p>
        </w:tc>
      </w:tr>
      <w:tr w:rsidR="00C6519E" w:rsidRPr="007147EF" w:rsidTr="00C6519E">
        <w:trPr>
          <w:trHeight w:val="242"/>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2:00 PM – 3:15</w:t>
            </w:r>
            <w:r w:rsidRPr="007147EF">
              <w:rPr>
                <w:rFonts w:asciiTheme="majorHAnsi" w:hAnsiTheme="majorHAnsi"/>
              </w:rPr>
              <w:t xml:space="preserve">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Default="00C6519E" w:rsidP="00C6519E">
            <w:pPr>
              <w:rPr>
                <w:rFonts w:asciiTheme="majorHAnsi" w:hAnsiTheme="majorHAnsi"/>
              </w:rPr>
            </w:pPr>
            <w:r>
              <w:rPr>
                <w:rFonts w:asciiTheme="majorHAnsi" w:hAnsiTheme="majorHAnsi"/>
              </w:rPr>
              <w:t xml:space="preserve">Development of  District Child Protection Plan </w:t>
            </w:r>
          </w:p>
          <w:p w:rsidR="00C6519E" w:rsidRDefault="00C6519E" w:rsidP="00C6519E">
            <w:pPr>
              <w:pStyle w:val="ListParagraph"/>
              <w:numPr>
                <w:ilvl w:val="0"/>
                <w:numId w:val="10"/>
              </w:numPr>
              <w:rPr>
                <w:rFonts w:asciiTheme="majorHAnsi" w:hAnsiTheme="majorHAnsi"/>
              </w:rPr>
            </w:pPr>
            <w:r>
              <w:rPr>
                <w:rFonts w:asciiTheme="majorHAnsi" w:hAnsiTheme="majorHAnsi"/>
              </w:rPr>
              <w:t>Forming objectives and identifying strategies</w:t>
            </w:r>
          </w:p>
          <w:p w:rsidR="00C6519E" w:rsidRDefault="00C6519E" w:rsidP="00C6519E">
            <w:pPr>
              <w:pStyle w:val="ListParagraph"/>
              <w:numPr>
                <w:ilvl w:val="0"/>
                <w:numId w:val="10"/>
              </w:numPr>
              <w:rPr>
                <w:rFonts w:asciiTheme="majorHAnsi" w:hAnsiTheme="majorHAnsi"/>
              </w:rPr>
            </w:pPr>
            <w:r>
              <w:rPr>
                <w:rFonts w:asciiTheme="majorHAnsi" w:hAnsiTheme="majorHAnsi"/>
              </w:rPr>
              <w:t xml:space="preserve">Listing key activities and action points </w:t>
            </w:r>
          </w:p>
          <w:p w:rsidR="00C6519E" w:rsidRDefault="00C6519E" w:rsidP="00C6519E">
            <w:pPr>
              <w:pStyle w:val="ListParagraph"/>
              <w:numPr>
                <w:ilvl w:val="0"/>
                <w:numId w:val="10"/>
              </w:numPr>
              <w:rPr>
                <w:rFonts w:asciiTheme="majorHAnsi" w:hAnsiTheme="majorHAnsi"/>
              </w:rPr>
            </w:pPr>
            <w:r>
              <w:rPr>
                <w:rFonts w:asciiTheme="majorHAnsi" w:hAnsiTheme="majorHAnsi"/>
              </w:rPr>
              <w:t xml:space="preserve">Defining indicators and setting accountabilities </w:t>
            </w:r>
          </w:p>
          <w:p w:rsidR="00C6519E" w:rsidRPr="00355B82" w:rsidRDefault="00C6519E" w:rsidP="00C6519E">
            <w:pPr>
              <w:pStyle w:val="ListParagraph"/>
              <w:numPr>
                <w:ilvl w:val="0"/>
                <w:numId w:val="10"/>
              </w:numPr>
              <w:rPr>
                <w:rFonts w:asciiTheme="majorHAnsi" w:hAnsiTheme="majorHAnsi"/>
              </w:rPr>
            </w:pPr>
            <w:r>
              <w:rPr>
                <w:rFonts w:asciiTheme="majorHAnsi" w:hAnsiTheme="majorHAnsi"/>
              </w:rPr>
              <w:t xml:space="preserve">Setting timelines </w:t>
            </w:r>
          </w:p>
        </w:tc>
        <w:tc>
          <w:tcPr>
            <w:tcW w:w="3327" w:type="dxa"/>
            <w:tcBorders>
              <w:top w:val="single" w:sz="4" w:space="0" w:color="00B0F0"/>
              <w:left w:val="single" w:sz="4" w:space="0" w:color="00B0F0"/>
              <w:bottom w:val="single" w:sz="4" w:space="0" w:color="00B0F0"/>
              <w:right w:val="nil"/>
            </w:tcBorders>
            <w:vAlign w:val="center"/>
            <w:hideMark/>
          </w:tcPr>
          <w:p w:rsidR="00C6519E" w:rsidRPr="007147EF" w:rsidRDefault="00C6519E" w:rsidP="00C6519E">
            <w:pPr>
              <w:rPr>
                <w:rFonts w:asciiTheme="majorHAnsi" w:hAnsiTheme="majorHAnsi"/>
              </w:rPr>
            </w:pPr>
            <w:r>
              <w:rPr>
                <w:rFonts w:asciiTheme="majorHAnsi" w:hAnsiTheme="majorHAnsi"/>
              </w:rPr>
              <w:t xml:space="preserve"> </w:t>
            </w:r>
            <w:r w:rsidRPr="007147EF">
              <w:rPr>
                <w:rFonts w:asciiTheme="majorHAnsi" w:hAnsiTheme="majorHAnsi"/>
              </w:rPr>
              <w:t xml:space="preserve">Mr. Govind Beniwal, </w:t>
            </w:r>
          </w:p>
          <w:p w:rsidR="00C6519E" w:rsidRDefault="00C6519E" w:rsidP="00C6519E">
            <w:pPr>
              <w:rPr>
                <w:rFonts w:asciiTheme="majorHAnsi" w:hAnsiTheme="majorHAnsi"/>
              </w:rPr>
            </w:pPr>
            <w:r>
              <w:rPr>
                <w:rFonts w:asciiTheme="majorHAnsi" w:hAnsiTheme="majorHAnsi"/>
              </w:rPr>
              <w:t>Officer on Special Duty, Department for Child Rights, Rajasthan</w:t>
            </w:r>
          </w:p>
          <w:p w:rsidR="00C6519E" w:rsidRDefault="00C6519E" w:rsidP="00C6519E">
            <w:pPr>
              <w:rPr>
                <w:rFonts w:asciiTheme="majorHAnsi" w:hAnsiTheme="majorHAnsi"/>
              </w:rPr>
            </w:pPr>
          </w:p>
          <w:p w:rsidR="00C6519E" w:rsidRPr="007147EF" w:rsidRDefault="00C6519E" w:rsidP="00C6519E">
            <w:pPr>
              <w:rPr>
                <w:rFonts w:asciiTheme="majorHAnsi" w:hAnsiTheme="majorHAnsi"/>
              </w:rPr>
            </w:pPr>
            <w:r>
              <w:rPr>
                <w:rFonts w:asciiTheme="majorHAnsi" w:hAnsiTheme="majorHAnsi"/>
              </w:rPr>
              <w:t>Ms. Lavina Rathore</w:t>
            </w:r>
            <w:r w:rsidRPr="007147EF">
              <w:rPr>
                <w:rFonts w:asciiTheme="majorHAnsi" w:hAnsiTheme="majorHAnsi"/>
              </w:rPr>
              <w:t xml:space="preserve">, </w:t>
            </w:r>
          </w:p>
          <w:p w:rsidR="00C6519E" w:rsidRDefault="00C6519E" w:rsidP="00C6519E">
            <w:pPr>
              <w:rPr>
                <w:rFonts w:asciiTheme="majorHAnsi" w:hAnsiTheme="majorHAnsi"/>
              </w:rPr>
            </w:pPr>
            <w:r>
              <w:rPr>
                <w:rFonts w:asciiTheme="majorHAnsi" w:hAnsiTheme="majorHAnsi"/>
              </w:rPr>
              <w:t>Technical Expert, Child Resource Centre, HCM RIPA</w:t>
            </w:r>
          </w:p>
          <w:p w:rsidR="00C6519E" w:rsidRPr="00241613" w:rsidRDefault="00C6519E" w:rsidP="00C6519E">
            <w:pPr>
              <w:rPr>
                <w:rFonts w:asciiTheme="majorHAnsi" w:hAnsiTheme="majorHAnsi"/>
                <w:bCs/>
                <w:color w:val="000000" w:themeColor="text1"/>
              </w:rPr>
            </w:pPr>
          </w:p>
        </w:tc>
      </w:tr>
      <w:tr w:rsidR="00C6519E" w:rsidRPr="007147EF" w:rsidTr="00C6519E">
        <w:trPr>
          <w:trHeight w:val="332"/>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3:15 PM – 3:30</w:t>
            </w:r>
            <w:r w:rsidRPr="007147EF">
              <w:rPr>
                <w:rFonts w:asciiTheme="majorHAnsi" w:hAnsiTheme="majorHAnsi"/>
              </w:rPr>
              <w:t xml:space="preserve"> PM</w:t>
            </w:r>
          </w:p>
        </w:tc>
        <w:tc>
          <w:tcPr>
            <w:tcW w:w="8098" w:type="dxa"/>
            <w:gridSpan w:val="2"/>
            <w:tcBorders>
              <w:top w:val="single" w:sz="4" w:space="0" w:color="00B0F0"/>
              <w:left w:val="single" w:sz="4" w:space="0" w:color="00B0F0"/>
              <w:bottom w:val="single" w:sz="4" w:space="0" w:color="00B0F0"/>
              <w:right w:val="nil"/>
            </w:tcBorders>
            <w:shd w:val="clear" w:color="auto" w:fill="00B0F0"/>
            <w:vAlign w:val="center"/>
            <w:hideMark/>
          </w:tcPr>
          <w:p w:rsidR="00C6519E" w:rsidRPr="007147EF" w:rsidRDefault="00C6519E" w:rsidP="00C6519E">
            <w:pPr>
              <w:spacing w:line="360" w:lineRule="auto"/>
              <w:jc w:val="center"/>
              <w:rPr>
                <w:rFonts w:asciiTheme="majorHAnsi" w:hAnsiTheme="majorHAnsi"/>
                <w:b/>
                <w:bCs/>
                <w:color w:val="FFFFFF" w:themeColor="background1"/>
              </w:rPr>
            </w:pPr>
            <w:r w:rsidRPr="007147EF">
              <w:rPr>
                <w:rFonts w:asciiTheme="majorHAnsi" w:hAnsiTheme="majorHAnsi"/>
                <w:b/>
                <w:bCs/>
                <w:color w:val="FFFFFF" w:themeColor="background1"/>
              </w:rPr>
              <w:t>Tea</w:t>
            </w:r>
          </w:p>
        </w:tc>
      </w:tr>
      <w:tr w:rsidR="00C6519E" w:rsidRPr="007147EF" w:rsidTr="00C6519E">
        <w:trPr>
          <w:trHeight w:val="710"/>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3:30 PM – 04:4</w:t>
            </w:r>
            <w:r w:rsidRPr="007147EF">
              <w:rPr>
                <w:rFonts w:asciiTheme="majorHAnsi" w:hAnsiTheme="majorHAnsi"/>
              </w:rPr>
              <w:t>5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Pr="00EE7D42" w:rsidRDefault="00C6519E" w:rsidP="00C6519E">
            <w:pPr>
              <w:rPr>
                <w:rFonts w:asciiTheme="majorHAnsi" w:hAnsiTheme="majorHAnsi"/>
              </w:rPr>
            </w:pPr>
            <w:r>
              <w:rPr>
                <w:rFonts w:asciiTheme="majorHAnsi" w:hAnsiTheme="majorHAnsi"/>
              </w:rPr>
              <w:t xml:space="preserve">Development of  District Child Protection Plan  - Group work </w:t>
            </w:r>
          </w:p>
        </w:tc>
        <w:tc>
          <w:tcPr>
            <w:tcW w:w="3327" w:type="dxa"/>
            <w:tcBorders>
              <w:top w:val="single" w:sz="4" w:space="0" w:color="00B0F0"/>
              <w:left w:val="single" w:sz="4" w:space="0" w:color="00B0F0"/>
              <w:bottom w:val="single" w:sz="4" w:space="0" w:color="00B0F0"/>
              <w:right w:val="nil"/>
            </w:tcBorders>
            <w:vAlign w:val="center"/>
            <w:hideMark/>
          </w:tcPr>
          <w:p w:rsidR="00C6519E" w:rsidRDefault="00C6519E" w:rsidP="00C6519E">
            <w:pPr>
              <w:rPr>
                <w:rFonts w:asciiTheme="majorHAnsi" w:hAnsiTheme="majorHAnsi"/>
              </w:rPr>
            </w:pPr>
            <w:r>
              <w:rPr>
                <w:rFonts w:asciiTheme="majorHAnsi" w:hAnsiTheme="majorHAnsi"/>
              </w:rPr>
              <w:t>Department for Child Rights, Rajasthan</w:t>
            </w:r>
          </w:p>
          <w:p w:rsidR="00C6519E" w:rsidRPr="007147EF" w:rsidRDefault="00C6519E" w:rsidP="00C6519E">
            <w:pPr>
              <w:rPr>
                <w:rFonts w:asciiTheme="majorHAnsi" w:hAnsiTheme="majorHAnsi"/>
              </w:rPr>
            </w:pPr>
          </w:p>
        </w:tc>
      </w:tr>
      <w:tr w:rsidR="00C6519E" w:rsidRPr="007147EF" w:rsidTr="00C6519E">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Pr="007147EF" w:rsidRDefault="00C6519E" w:rsidP="00C6519E">
            <w:pPr>
              <w:spacing w:line="360" w:lineRule="auto"/>
              <w:rPr>
                <w:rFonts w:asciiTheme="majorHAnsi" w:hAnsiTheme="majorHAnsi"/>
              </w:rPr>
            </w:pPr>
            <w:r>
              <w:rPr>
                <w:rFonts w:asciiTheme="majorHAnsi" w:hAnsiTheme="majorHAnsi"/>
              </w:rPr>
              <w:t>4:4</w:t>
            </w:r>
            <w:r w:rsidRPr="007147EF">
              <w:rPr>
                <w:rFonts w:asciiTheme="majorHAnsi" w:hAnsiTheme="majorHAnsi"/>
              </w:rPr>
              <w:t xml:space="preserve">5 </w:t>
            </w:r>
            <w:r>
              <w:rPr>
                <w:rFonts w:asciiTheme="majorHAnsi" w:hAnsiTheme="majorHAnsi"/>
              </w:rPr>
              <w:t>PM - 05:30</w:t>
            </w:r>
            <w:r w:rsidRPr="007147EF">
              <w:rPr>
                <w:rFonts w:asciiTheme="majorHAnsi" w:hAnsiTheme="majorHAnsi"/>
              </w:rPr>
              <w:t xml:space="preserve">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Pr="0042431D" w:rsidRDefault="00C6519E" w:rsidP="00C6519E">
            <w:pPr>
              <w:rPr>
                <w:rFonts w:asciiTheme="majorHAnsi" w:hAnsiTheme="majorHAnsi"/>
              </w:rPr>
            </w:pPr>
            <w:r>
              <w:rPr>
                <w:rFonts w:asciiTheme="majorHAnsi" w:hAnsiTheme="majorHAnsi"/>
              </w:rPr>
              <w:t xml:space="preserve">Presentation on DCPP and sharing of key Action points </w:t>
            </w:r>
          </w:p>
        </w:tc>
        <w:tc>
          <w:tcPr>
            <w:tcW w:w="3327" w:type="dxa"/>
            <w:tcBorders>
              <w:top w:val="single" w:sz="4" w:space="0" w:color="00B0F0"/>
              <w:left w:val="single" w:sz="4" w:space="0" w:color="00B0F0"/>
              <w:bottom w:val="single" w:sz="4" w:space="0" w:color="00B0F0"/>
              <w:right w:val="nil"/>
            </w:tcBorders>
            <w:vAlign w:val="center"/>
          </w:tcPr>
          <w:p w:rsidR="00C6519E" w:rsidRPr="007147EF" w:rsidRDefault="00C6519E" w:rsidP="00C6519E">
            <w:pPr>
              <w:rPr>
                <w:rFonts w:asciiTheme="majorHAnsi" w:hAnsiTheme="majorHAnsi"/>
              </w:rPr>
            </w:pPr>
            <w:r>
              <w:rPr>
                <w:rFonts w:asciiTheme="majorHAnsi" w:hAnsiTheme="majorHAnsi"/>
              </w:rPr>
              <w:t>Department for Child Rights, Rajasthan</w:t>
            </w:r>
          </w:p>
        </w:tc>
      </w:tr>
      <w:tr w:rsidR="00C6519E" w:rsidRPr="007147EF" w:rsidTr="00C6519E">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C6519E" w:rsidRDefault="00C6519E" w:rsidP="00C6519E">
            <w:pPr>
              <w:spacing w:line="360" w:lineRule="auto"/>
              <w:jc w:val="center"/>
              <w:rPr>
                <w:rFonts w:asciiTheme="majorHAnsi" w:hAnsiTheme="majorHAnsi"/>
              </w:rPr>
            </w:pPr>
            <w:r>
              <w:rPr>
                <w:rFonts w:asciiTheme="majorHAnsi" w:hAnsiTheme="majorHAnsi"/>
              </w:rPr>
              <w:t>5:30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C6519E" w:rsidRDefault="00C6519E" w:rsidP="00C6519E">
            <w:pPr>
              <w:spacing w:line="360" w:lineRule="auto"/>
              <w:rPr>
                <w:rFonts w:asciiTheme="majorHAnsi" w:hAnsiTheme="majorHAnsi"/>
              </w:rPr>
            </w:pPr>
            <w:r>
              <w:rPr>
                <w:rFonts w:asciiTheme="majorHAnsi" w:hAnsiTheme="majorHAnsi"/>
              </w:rPr>
              <w:t xml:space="preserve">Conclusion and Vote of thanks </w:t>
            </w:r>
          </w:p>
        </w:tc>
        <w:tc>
          <w:tcPr>
            <w:tcW w:w="3327" w:type="dxa"/>
            <w:tcBorders>
              <w:top w:val="single" w:sz="4" w:space="0" w:color="00B0F0"/>
              <w:left w:val="single" w:sz="4" w:space="0" w:color="00B0F0"/>
              <w:bottom w:val="single" w:sz="4" w:space="0" w:color="00B0F0"/>
              <w:right w:val="nil"/>
            </w:tcBorders>
            <w:vAlign w:val="center"/>
          </w:tcPr>
          <w:p w:rsidR="00C6519E" w:rsidRDefault="00C6519E" w:rsidP="00C6519E">
            <w:pPr>
              <w:rPr>
                <w:rFonts w:asciiTheme="majorHAnsi" w:hAnsiTheme="majorHAnsi"/>
              </w:rPr>
            </w:pPr>
            <w:r>
              <w:rPr>
                <w:rFonts w:asciiTheme="majorHAnsi" w:hAnsiTheme="majorHAnsi"/>
              </w:rPr>
              <w:t>Child Resource Centre</w:t>
            </w:r>
          </w:p>
        </w:tc>
      </w:tr>
    </w:tbl>
    <w:p w:rsidR="006F0F69" w:rsidRPr="00C6519E" w:rsidRDefault="006F0F69" w:rsidP="00C6519E">
      <w:pPr>
        <w:rPr>
          <w:rFonts w:cstheme="minorHAnsi"/>
          <w:lang w:bidi="hi-IN"/>
        </w:rPr>
        <w:sectPr w:rsidR="006F0F69" w:rsidRPr="00C6519E" w:rsidSect="00C6519E">
          <w:footerReference w:type="default" r:id="rId7"/>
          <w:pgSz w:w="12240" w:h="15840"/>
          <w:pgMar w:top="709" w:right="1440" w:bottom="1440" w:left="1440" w:header="720" w:footer="720" w:gutter="0"/>
          <w:cols w:space="720"/>
          <w:docGrid w:linePitch="360"/>
        </w:sectPr>
      </w:pPr>
      <w:bookmarkStart w:id="0" w:name="_GoBack"/>
      <w:bookmarkEnd w:id="0"/>
    </w:p>
    <w:p w:rsidR="006F0F69" w:rsidRPr="006F0F69" w:rsidRDefault="006F0F69" w:rsidP="006F0F69">
      <w:pPr>
        <w:autoSpaceDE w:val="0"/>
        <w:autoSpaceDN w:val="0"/>
        <w:adjustRightInd w:val="0"/>
        <w:spacing w:after="0"/>
        <w:ind w:right="180"/>
        <w:jc w:val="both"/>
        <w:rPr>
          <w:rFonts w:cstheme="minorHAnsi"/>
          <w:lang w:bidi="hi-IN"/>
        </w:rPr>
      </w:pPr>
    </w:p>
    <w:sectPr w:rsidR="006F0F69" w:rsidRPr="006F0F69" w:rsidSect="006F0F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9B" w:rsidRDefault="00E4119B" w:rsidP="0088428D">
      <w:pPr>
        <w:spacing w:after="0" w:line="240" w:lineRule="auto"/>
      </w:pPr>
      <w:r>
        <w:separator/>
      </w:r>
    </w:p>
  </w:endnote>
  <w:endnote w:type="continuationSeparator" w:id="0">
    <w:p w:rsidR="00E4119B" w:rsidRDefault="00E4119B" w:rsidP="0088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isha">
    <w:altName w:val="Segoe UI"/>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634403"/>
      <w:docPartObj>
        <w:docPartGallery w:val="Page Numbers (Bottom of Page)"/>
        <w:docPartUnique/>
      </w:docPartObj>
    </w:sdtPr>
    <w:sdtEndPr/>
    <w:sdtContent>
      <w:p w:rsidR="0088428D" w:rsidRDefault="00E4119B">
        <w:pPr>
          <w:pStyle w:val="Footer"/>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88428D" w:rsidRDefault="00E4119B">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C6519E">
                        <w:rPr>
                          <w:noProof/>
                          <w:color w:val="8C8C8C" w:themeColor="background1" w:themeShade="8C"/>
                        </w:rPr>
                        <w:t>3</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9B" w:rsidRDefault="00E4119B" w:rsidP="0088428D">
      <w:pPr>
        <w:spacing w:after="0" w:line="240" w:lineRule="auto"/>
      </w:pPr>
      <w:r>
        <w:separator/>
      </w:r>
    </w:p>
  </w:footnote>
  <w:footnote w:type="continuationSeparator" w:id="0">
    <w:p w:rsidR="00E4119B" w:rsidRDefault="00E4119B" w:rsidP="0088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878"/>
    <w:multiLevelType w:val="hybridMultilevel"/>
    <w:tmpl w:val="2F763798"/>
    <w:lvl w:ilvl="0" w:tplc="282EDEAC">
      <w:start w:val="1"/>
      <w:numFmt w:val="upperRoman"/>
      <w:lvlText w:val="%1."/>
      <w:lvlJc w:val="righ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73B565C"/>
    <w:multiLevelType w:val="hybridMultilevel"/>
    <w:tmpl w:val="24704840"/>
    <w:lvl w:ilvl="0" w:tplc="944E18F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352"/>
    <w:multiLevelType w:val="hybridMultilevel"/>
    <w:tmpl w:val="F7529878"/>
    <w:lvl w:ilvl="0" w:tplc="AC5CB77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5FC8"/>
    <w:multiLevelType w:val="hybridMultilevel"/>
    <w:tmpl w:val="CBFAD3FC"/>
    <w:lvl w:ilvl="0" w:tplc="7E889564">
      <w:start w:val="1"/>
      <w:numFmt w:val="lowerRoman"/>
      <w:lvlText w:val="%1)"/>
      <w:lvlJc w:val="left"/>
      <w:pPr>
        <w:ind w:left="1080" w:hanging="72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03E62"/>
    <w:multiLevelType w:val="hybridMultilevel"/>
    <w:tmpl w:val="3A22813A"/>
    <w:lvl w:ilvl="0" w:tplc="708C42BA">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22435"/>
    <w:multiLevelType w:val="hybridMultilevel"/>
    <w:tmpl w:val="D7F45CE8"/>
    <w:lvl w:ilvl="0" w:tplc="E556CD7E">
      <w:start w:val="8"/>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18E0103"/>
    <w:multiLevelType w:val="hybridMultilevel"/>
    <w:tmpl w:val="1BEC9020"/>
    <w:lvl w:ilvl="0" w:tplc="944E18F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C04E8"/>
    <w:multiLevelType w:val="hybridMultilevel"/>
    <w:tmpl w:val="BC883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16527F"/>
    <w:multiLevelType w:val="hybridMultilevel"/>
    <w:tmpl w:val="113466C8"/>
    <w:lvl w:ilvl="0" w:tplc="944E18F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C1170"/>
    <w:multiLevelType w:val="hybridMultilevel"/>
    <w:tmpl w:val="E960CA34"/>
    <w:lvl w:ilvl="0" w:tplc="369C8C4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7"/>
  </w:num>
  <w:num w:numId="6">
    <w:abstractNumId w:val="0"/>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232043"/>
    <w:rsid w:val="00090DF6"/>
    <w:rsid w:val="00232043"/>
    <w:rsid w:val="00274C88"/>
    <w:rsid w:val="00350F12"/>
    <w:rsid w:val="00355B82"/>
    <w:rsid w:val="0042431D"/>
    <w:rsid w:val="004722EC"/>
    <w:rsid w:val="00504CCB"/>
    <w:rsid w:val="005147F2"/>
    <w:rsid w:val="00515028"/>
    <w:rsid w:val="005A2D92"/>
    <w:rsid w:val="005B33E1"/>
    <w:rsid w:val="006320B5"/>
    <w:rsid w:val="00636906"/>
    <w:rsid w:val="00650EE4"/>
    <w:rsid w:val="00667971"/>
    <w:rsid w:val="006A329C"/>
    <w:rsid w:val="006F0F69"/>
    <w:rsid w:val="00831C73"/>
    <w:rsid w:val="00854FD1"/>
    <w:rsid w:val="00855FEA"/>
    <w:rsid w:val="0088428D"/>
    <w:rsid w:val="008C3269"/>
    <w:rsid w:val="0092499D"/>
    <w:rsid w:val="009B05EF"/>
    <w:rsid w:val="00B2405D"/>
    <w:rsid w:val="00C6519E"/>
    <w:rsid w:val="00DC63F9"/>
    <w:rsid w:val="00DE27E2"/>
    <w:rsid w:val="00E4119B"/>
    <w:rsid w:val="00E67B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26"/>
      </o:rules>
    </o:shapelayout>
  </w:shapeDefaults>
  <w:decimalSymbol w:val="."/>
  <w:listSeparator w:val=","/>
  <w15:docId w15:val="{447FBDA9-B61A-481F-BBC8-FFEE373D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43"/>
    <w:pPr>
      <w:ind w:left="720"/>
      <w:contextualSpacing/>
    </w:pPr>
  </w:style>
  <w:style w:type="table" w:styleId="TableGrid">
    <w:name w:val="Table Grid"/>
    <w:basedOn w:val="TableNormal"/>
    <w:uiPriority w:val="59"/>
    <w:rsid w:val="00855F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84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28D"/>
  </w:style>
  <w:style w:type="paragraph" w:styleId="Footer">
    <w:name w:val="footer"/>
    <w:basedOn w:val="Normal"/>
    <w:link w:val="FooterChar"/>
    <w:uiPriority w:val="99"/>
    <w:semiHidden/>
    <w:unhideWhenUsed/>
    <w:rsid w:val="00884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316</dc:creator>
  <cp:lastModifiedBy>HP</cp:lastModifiedBy>
  <cp:revision>10</cp:revision>
  <dcterms:created xsi:type="dcterms:W3CDTF">2019-05-01T08:13:00Z</dcterms:created>
  <dcterms:modified xsi:type="dcterms:W3CDTF">2019-05-20T07:53:00Z</dcterms:modified>
</cp:coreProperties>
</file>