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BE" w:rsidRPr="002F70BE" w:rsidRDefault="00AB1092" w:rsidP="002F70BE">
      <w:pPr>
        <w:jc w:val="center"/>
        <w:rPr>
          <w:rFonts w:ascii="Constantia" w:hAnsi="Constantia"/>
          <w:b/>
          <w:bCs/>
          <w:sz w:val="32"/>
          <w:szCs w:val="32"/>
        </w:rPr>
      </w:pPr>
      <w:r w:rsidRPr="00AB1092">
        <w:rPr>
          <w:rFonts w:asciiTheme="majorHAnsi" w:hAnsiTheme="majorHAnsi" w:cs="Times New Roman"/>
          <w:b/>
          <w:bCs/>
          <w:noProof/>
          <w:color w:val="595959" w:themeColor="text1" w:themeTint="A6"/>
          <w:sz w:val="36"/>
          <w:szCs w:val="36"/>
        </w:rPr>
        <w:pict>
          <v:rect id="_x0000_s1026" style="position:absolute;left:0;text-align:left;margin-left:-78.75pt;margin-top:-70.3pt;width:621pt;height:47.25pt;z-index:251660288" fillcolor="#f39" stroked="f">
            <v:shadow on="t" opacity=".5" offset="-6pt,6pt"/>
          </v:rect>
        </w:pict>
      </w:r>
      <w:r w:rsidR="002F70BE" w:rsidRPr="002F70BE">
        <w:rPr>
          <w:rFonts w:ascii="Constantia" w:hAnsi="Constantia"/>
          <w:b/>
          <w:bCs/>
          <w:sz w:val="32"/>
          <w:szCs w:val="32"/>
        </w:rPr>
        <w:t>Concept note</w:t>
      </w:r>
    </w:p>
    <w:p w:rsidR="002F70BE" w:rsidRPr="006E383B" w:rsidRDefault="002F70BE" w:rsidP="002F70BE">
      <w:pPr>
        <w:autoSpaceDE w:val="0"/>
        <w:autoSpaceDN w:val="0"/>
        <w:adjustRightInd w:val="0"/>
        <w:spacing w:after="0" w:line="240" w:lineRule="auto"/>
        <w:jc w:val="center"/>
        <w:rPr>
          <w:rFonts w:asciiTheme="majorHAnsi" w:hAnsiTheme="majorHAnsi" w:cs="Times New Roman"/>
          <w:b/>
          <w:bCs/>
          <w:color w:val="595959" w:themeColor="text1" w:themeTint="A6"/>
          <w:sz w:val="36"/>
          <w:szCs w:val="36"/>
        </w:rPr>
      </w:pPr>
      <w:r w:rsidRPr="006E383B">
        <w:rPr>
          <w:rFonts w:asciiTheme="majorHAnsi" w:hAnsiTheme="majorHAnsi" w:cs="Times New Roman"/>
          <w:b/>
          <w:bCs/>
          <w:color w:val="595959" w:themeColor="text1" w:themeTint="A6"/>
          <w:sz w:val="36"/>
          <w:szCs w:val="36"/>
        </w:rPr>
        <w:t xml:space="preserve">Workshop on </w:t>
      </w:r>
      <w:r w:rsidR="003E4F65">
        <w:rPr>
          <w:rFonts w:asciiTheme="majorHAnsi" w:hAnsiTheme="majorHAnsi" w:cs="Times New Roman"/>
          <w:b/>
          <w:bCs/>
          <w:color w:val="595959" w:themeColor="text1" w:themeTint="A6"/>
          <w:sz w:val="36"/>
          <w:szCs w:val="36"/>
        </w:rPr>
        <w:t xml:space="preserve">Protection of Children </w:t>
      </w:r>
      <w:r w:rsidR="00E7430D">
        <w:rPr>
          <w:rFonts w:asciiTheme="majorHAnsi" w:hAnsiTheme="majorHAnsi" w:cs="Times New Roman"/>
          <w:b/>
          <w:bCs/>
          <w:color w:val="595959" w:themeColor="text1" w:themeTint="A6"/>
          <w:sz w:val="36"/>
          <w:szCs w:val="36"/>
        </w:rPr>
        <w:t>from</w:t>
      </w:r>
      <w:r w:rsidR="003E4F65">
        <w:rPr>
          <w:rFonts w:asciiTheme="majorHAnsi" w:hAnsiTheme="majorHAnsi" w:cs="Times New Roman"/>
          <w:b/>
          <w:bCs/>
          <w:color w:val="595959" w:themeColor="text1" w:themeTint="A6"/>
          <w:sz w:val="36"/>
          <w:szCs w:val="36"/>
        </w:rPr>
        <w:t xml:space="preserve"> Sexual Offences Act, 2012</w:t>
      </w:r>
      <w:r w:rsidR="00DE372B">
        <w:rPr>
          <w:rFonts w:asciiTheme="majorHAnsi" w:hAnsiTheme="majorHAnsi" w:cs="Times New Roman"/>
          <w:b/>
          <w:bCs/>
          <w:color w:val="595959" w:themeColor="text1" w:themeTint="A6"/>
          <w:sz w:val="36"/>
          <w:szCs w:val="36"/>
        </w:rPr>
        <w:t xml:space="preserve"> for Counsellors and Care Takers</w:t>
      </w:r>
    </w:p>
    <w:p w:rsidR="002F70BE" w:rsidRPr="0093468A" w:rsidRDefault="00AB1092" w:rsidP="002F70BE">
      <w:pPr>
        <w:autoSpaceDE w:val="0"/>
        <w:autoSpaceDN w:val="0"/>
        <w:adjustRightInd w:val="0"/>
        <w:spacing w:after="0" w:line="240" w:lineRule="auto"/>
        <w:ind w:left="1080"/>
        <w:jc w:val="center"/>
        <w:rPr>
          <w:rFonts w:asciiTheme="majorHAnsi" w:hAnsiTheme="majorHAnsi" w:cs="Times New Roman"/>
          <w:b/>
          <w:bCs/>
          <w:sz w:val="24"/>
          <w:szCs w:val="24"/>
          <w:u w:val="single"/>
        </w:rPr>
      </w:pPr>
      <w:r>
        <w:rPr>
          <w:rFonts w:asciiTheme="majorHAnsi" w:hAnsiTheme="majorHAnsi" w:cs="Times New Roman"/>
          <w:b/>
          <w:bCs/>
          <w:noProof/>
          <w:sz w:val="24"/>
          <w:szCs w:val="24"/>
          <w:u w:val="single"/>
        </w:rPr>
        <w:pict>
          <v:shapetype id="_x0000_t32" coordsize="21600,21600" o:spt="32" o:oned="t" path="m,l21600,21600e" filled="f">
            <v:path arrowok="t" fillok="f" o:connecttype="none"/>
            <o:lock v:ext="edit" shapetype="t"/>
          </v:shapetype>
          <v:shape id="_x0000_s1027" type="#_x0000_t32" style="position:absolute;left:0;text-align:left;margin-left:15pt;margin-top:3.65pt;width:429.75pt;height:0;z-index:251661312" o:connectortype="straight" strokecolor="#31849b [2408]" strokeweight="1.5pt"/>
        </w:pict>
      </w:r>
    </w:p>
    <w:p w:rsidR="002F70BE" w:rsidRPr="006E383B" w:rsidRDefault="002F70BE" w:rsidP="002F70BE">
      <w:pPr>
        <w:autoSpaceDE w:val="0"/>
        <w:autoSpaceDN w:val="0"/>
        <w:adjustRightInd w:val="0"/>
        <w:spacing w:after="0" w:line="240" w:lineRule="auto"/>
        <w:jc w:val="center"/>
        <w:rPr>
          <w:rFonts w:asciiTheme="majorHAnsi" w:hAnsiTheme="majorHAnsi" w:cs="Times New Roman"/>
          <w:b/>
          <w:bCs/>
          <w:color w:val="595959" w:themeColor="text1" w:themeTint="A6"/>
          <w:sz w:val="28"/>
          <w:szCs w:val="28"/>
        </w:rPr>
      </w:pPr>
      <w:r w:rsidRPr="006E383B">
        <w:rPr>
          <w:rFonts w:asciiTheme="majorHAnsi" w:hAnsiTheme="majorHAnsi" w:cs="Times New Roman"/>
          <w:b/>
          <w:bCs/>
          <w:color w:val="595959" w:themeColor="text1" w:themeTint="A6"/>
          <w:sz w:val="28"/>
          <w:szCs w:val="28"/>
        </w:rPr>
        <w:t>Child Resource Centre</w:t>
      </w:r>
    </w:p>
    <w:p w:rsidR="002F70BE" w:rsidRPr="006E383B" w:rsidRDefault="002F70BE" w:rsidP="002F70BE">
      <w:pPr>
        <w:autoSpaceDE w:val="0"/>
        <w:autoSpaceDN w:val="0"/>
        <w:adjustRightInd w:val="0"/>
        <w:spacing w:after="0" w:line="240" w:lineRule="auto"/>
        <w:jc w:val="center"/>
        <w:rPr>
          <w:rFonts w:asciiTheme="majorHAnsi" w:hAnsiTheme="majorHAnsi" w:cs="Times New Roman"/>
          <w:b/>
          <w:bCs/>
          <w:color w:val="595959" w:themeColor="text1" w:themeTint="A6"/>
          <w:sz w:val="28"/>
          <w:szCs w:val="28"/>
        </w:rPr>
      </w:pPr>
      <w:r w:rsidRPr="006E383B">
        <w:rPr>
          <w:rFonts w:asciiTheme="majorHAnsi" w:hAnsiTheme="majorHAnsi" w:cs="Times New Roman"/>
          <w:b/>
          <w:bCs/>
          <w:color w:val="595959" w:themeColor="text1" w:themeTint="A6"/>
          <w:sz w:val="28"/>
          <w:szCs w:val="28"/>
        </w:rPr>
        <w:t>Harish Chandra Mathur Rajasthan State Institute of Public Administration</w:t>
      </w:r>
    </w:p>
    <w:p w:rsidR="00C23FF0" w:rsidRPr="00586709" w:rsidRDefault="00C23FF0" w:rsidP="00C23FF0">
      <w:pPr>
        <w:spacing w:after="0"/>
        <w:ind w:left="720" w:hanging="720"/>
        <w:jc w:val="center"/>
        <w:rPr>
          <w:rFonts w:asciiTheme="majorHAnsi" w:hAnsiTheme="majorHAnsi"/>
          <w:b/>
          <w:bCs/>
          <w:i/>
          <w:iCs/>
          <w:color w:val="FF0066"/>
          <w:sz w:val="32"/>
          <w:szCs w:val="32"/>
        </w:rPr>
      </w:pPr>
      <w:r w:rsidRPr="00586709">
        <w:rPr>
          <w:rFonts w:asciiTheme="majorHAnsi" w:hAnsiTheme="majorHAnsi"/>
          <w:b/>
          <w:bCs/>
          <w:i/>
          <w:iCs/>
          <w:color w:val="FF0066"/>
          <w:sz w:val="28"/>
          <w:szCs w:val="28"/>
          <w:u w:val="single"/>
        </w:rPr>
        <w:t>Date: 16</w:t>
      </w:r>
      <w:r w:rsidRPr="00586709">
        <w:rPr>
          <w:rFonts w:asciiTheme="majorHAnsi" w:hAnsiTheme="majorHAnsi"/>
          <w:b/>
          <w:bCs/>
          <w:i/>
          <w:iCs/>
          <w:color w:val="FF0066"/>
          <w:sz w:val="28"/>
          <w:szCs w:val="28"/>
          <w:u w:val="single"/>
          <w:vertAlign w:val="superscript"/>
        </w:rPr>
        <w:t>th</w:t>
      </w:r>
      <w:r w:rsidRPr="00586709">
        <w:rPr>
          <w:rFonts w:asciiTheme="majorHAnsi" w:hAnsiTheme="majorHAnsi"/>
          <w:b/>
          <w:bCs/>
          <w:i/>
          <w:iCs/>
          <w:color w:val="FF0066"/>
          <w:sz w:val="28"/>
          <w:szCs w:val="28"/>
          <w:u w:val="single"/>
        </w:rPr>
        <w:t xml:space="preserve"> May. 2019</w:t>
      </w:r>
    </w:p>
    <w:p w:rsidR="008F1E2B" w:rsidRPr="00BC6FF4" w:rsidRDefault="008F1E2B">
      <w:pPr>
        <w:rPr>
          <w:rFonts w:asciiTheme="majorHAnsi" w:hAnsiTheme="majorHAnsi"/>
          <w:b/>
          <w:bCs/>
          <w:color w:val="FF0066"/>
          <w:sz w:val="28"/>
          <w:szCs w:val="28"/>
        </w:rPr>
      </w:pPr>
      <w:r w:rsidRPr="00BC6FF4">
        <w:rPr>
          <w:rFonts w:ascii="Georgia" w:hAnsi="Georgia"/>
          <w:b/>
          <w:bCs/>
          <w:color w:val="FF0066"/>
          <w:sz w:val="28"/>
          <w:szCs w:val="28"/>
        </w:rPr>
        <w:t xml:space="preserve"> </w:t>
      </w:r>
      <w:r w:rsidRPr="00BC6FF4">
        <w:rPr>
          <w:rFonts w:asciiTheme="majorHAnsi" w:hAnsiTheme="majorHAnsi"/>
          <w:b/>
          <w:bCs/>
          <w:color w:val="FF0066"/>
          <w:sz w:val="28"/>
          <w:szCs w:val="28"/>
        </w:rPr>
        <w:t xml:space="preserve">Introduction </w:t>
      </w:r>
    </w:p>
    <w:p w:rsidR="001B074D" w:rsidRPr="00343625" w:rsidRDefault="001B074D" w:rsidP="005C2C2C">
      <w:pPr>
        <w:jc w:val="both"/>
        <w:rPr>
          <w:rFonts w:asciiTheme="majorHAnsi" w:hAnsiTheme="majorHAnsi"/>
          <w:sz w:val="24"/>
          <w:szCs w:val="24"/>
        </w:rPr>
      </w:pPr>
      <w:r w:rsidRPr="00343625">
        <w:rPr>
          <w:rFonts w:asciiTheme="majorHAnsi" w:hAnsiTheme="majorHAnsi"/>
          <w:sz w:val="24"/>
          <w:szCs w:val="24"/>
        </w:rPr>
        <w:t>Sexual abuses on children are a big blot on society at large as it shook’s the human consciousness of the society and retard the normal healthy growth of children. It leads to grave physical and psychological effects on the body and mind of a child and dismantles the normal growth of a child. It does not leave only physical injuries on the body but also leaves an everlasting scar on the child’s mind at a very nascent age. POCSO ACT has been birthed out of the very need to enact a specific legislation to tackle with the increasing sexual abuse against children in form of abuses like rape, pornography, various forms of penetration and criminiliases acts of immodesty against children too.</w:t>
      </w:r>
    </w:p>
    <w:p w:rsidR="00343625" w:rsidRDefault="00343625" w:rsidP="005C2C2C">
      <w:pPr>
        <w:jc w:val="both"/>
        <w:rPr>
          <w:rFonts w:asciiTheme="majorHAnsi" w:hAnsiTheme="majorHAnsi"/>
          <w:sz w:val="24"/>
          <w:szCs w:val="24"/>
        </w:rPr>
      </w:pPr>
      <w:r w:rsidRPr="00343625">
        <w:rPr>
          <w:rFonts w:asciiTheme="majorHAnsi" w:hAnsiTheme="majorHAnsi"/>
          <w:sz w:val="24"/>
          <w:szCs w:val="24"/>
        </w:rPr>
        <w:t>Child rights, like human rights, come from the idea that all people have fundamental rights that they are born with, and these rights are inalienable and inviolable. They cannot be taken away because of a person's gender, age, religion, race, ethnicity, or other factors. It is recognized that special protection must be given to children to ensure full, happy, and healthy development without fear of harm or exploitation.</w:t>
      </w:r>
    </w:p>
    <w:p w:rsidR="00E86A6F" w:rsidRPr="00343625" w:rsidRDefault="00E86A6F" w:rsidP="005C2C2C">
      <w:pPr>
        <w:jc w:val="both"/>
        <w:rPr>
          <w:rFonts w:asciiTheme="majorHAnsi" w:hAnsiTheme="majorHAnsi"/>
          <w:sz w:val="24"/>
          <w:szCs w:val="24"/>
        </w:rPr>
      </w:pPr>
      <w:r w:rsidRPr="00E86A6F">
        <w:rPr>
          <w:rFonts w:asciiTheme="majorHAnsi" w:hAnsiTheme="majorHAnsi"/>
          <w:sz w:val="24"/>
          <w:szCs w:val="24"/>
        </w:rPr>
        <w:t>The prevention of child sexual abuse, protection of victims, justice delivery, and rehabilitation of victims are not isolated issues. The achievement of these objectives requires a co-</w:t>
      </w:r>
      <w:r w:rsidR="00EB69FD" w:rsidRPr="00E86A6F">
        <w:rPr>
          <w:rFonts w:asciiTheme="majorHAnsi" w:hAnsiTheme="majorHAnsi"/>
          <w:sz w:val="24"/>
          <w:szCs w:val="24"/>
        </w:rPr>
        <w:t>ordinate</w:t>
      </w:r>
      <w:r w:rsidRPr="00E86A6F">
        <w:rPr>
          <w:rFonts w:asciiTheme="majorHAnsi" w:hAnsiTheme="majorHAnsi"/>
          <w:sz w:val="24"/>
          <w:szCs w:val="24"/>
        </w:rPr>
        <w:t xml:space="preserve"> response of all the key players, which include the police, prosecution, Courts, medical institutions, psychologists and counsellors, as well as institutions that provide social services to the children. The protection of children from violence and abuse thus requires an integrated and coordinated approach. Needless to say, the identification and understanding of the roles of each of these professionals is crucial to avoid duplication and promote effective convergence</w:t>
      </w:r>
      <w:r>
        <w:rPr>
          <w:rFonts w:asciiTheme="majorHAnsi" w:hAnsiTheme="majorHAnsi"/>
          <w:sz w:val="24"/>
          <w:szCs w:val="24"/>
        </w:rPr>
        <w:t>.</w:t>
      </w:r>
    </w:p>
    <w:p w:rsidR="008F1E2B" w:rsidRDefault="008F1E2B" w:rsidP="005C2C2C">
      <w:pPr>
        <w:jc w:val="both"/>
        <w:rPr>
          <w:rFonts w:asciiTheme="majorHAnsi" w:hAnsiTheme="majorHAnsi"/>
          <w:sz w:val="24"/>
          <w:szCs w:val="24"/>
        </w:rPr>
      </w:pPr>
      <w:r w:rsidRPr="00343625">
        <w:rPr>
          <w:rFonts w:asciiTheme="majorHAnsi" w:hAnsiTheme="majorHAnsi"/>
          <w:sz w:val="24"/>
          <w:szCs w:val="24"/>
        </w:rPr>
        <w:t xml:space="preserve">Well being and security of the country’s children is integral to any vision for its progress and development. One of the issues damaging this vision for the country’s future generations is the evil of abuse among children. </w:t>
      </w:r>
      <w:r w:rsidR="000220EF" w:rsidRPr="00343625">
        <w:rPr>
          <w:rFonts w:asciiTheme="majorHAnsi" w:hAnsiTheme="majorHAnsi"/>
          <w:sz w:val="24"/>
          <w:szCs w:val="24"/>
        </w:rPr>
        <w:t>Number of cases related to different types of abuses among children is</w:t>
      </w:r>
      <w:r w:rsidRPr="00343625">
        <w:rPr>
          <w:rFonts w:asciiTheme="majorHAnsi" w:hAnsiTheme="majorHAnsi"/>
          <w:sz w:val="24"/>
          <w:szCs w:val="24"/>
        </w:rPr>
        <w:t xml:space="preserve"> increasing every day. There is a need to address these issues and empower this age group to protect them from abuses. Hence this one day training </w:t>
      </w:r>
      <w:r w:rsidRPr="00343625">
        <w:rPr>
          <w:rFonts w:asciiTheme="majorHAnsi" w:hAnsiTheme="majorHAnsi"/>
          <w:sz w:val="24"/>
          <w:szCs w:val="24"/>
        </w:rPr>
        <w:lastRenderedPageBreak/>
        <w:t xml:space="preserve">program is planned to train the </w:t>
      </w:r>
      <w:r w:rsidR="00304AFF" w:rsidRPr="00343625">
        <w:rPr>
          <w:rFonts w:asciiTheme="majorHAnsi" w:hAnsiTheme="majorHAnsi"/>
          <w:sz w:val="24"/>
          <w:szCs w:val="24"/>
        </w:rPr>
        <w:t>Counsellors and Care Takers of Child Care Institutions</w:t>
      </w:r>
      <w:r w:rsidRPr="00343625">
        <w:rPr>
          <w:rFonts w:asciiTheme="majorHAnsi" w:hAnsiTheme="majorHAnsi"/>
          <w:sz w:val="24"/>
          <w:szCs w:val="24"/>
        </w:rPr>
        <w:t xml:space="preserve"> </w:t>
      </w:r>
      <w:r w:rsidR="00304AFF" w:rsidRPr="00343625">
        <w:rPr>
          <w:rFonts w:asciiTheme="majorHAnsi" w:hAnsiTheme="majorHAnsi"/>
          <w:sz w:val="24"/>
          <w:szCs w:val="24"/>
        </w:rPr>
        <w:t xml:space="preserve">and </w:t>
      </w:r>
      <w:r w:rsidRPr="00343625">
        <w:rPr>
          <w:rFonts w:asciiTheme="majorHAnsi" w:hAnsiTheme="majorHAnsi"/>
          <w:sz w:val="24"/>
          <w:szCs w:val="24"/>
        </w:rPr>
        <w:t xml:space="preserve">trainers to impart their knowledge and skill to protect </w:t>
      </w:r>
      <w:r w:rsidR="00C6291A" w:rsidRPr="00343625">
        <w:rPr>
          <w:rFonts w:asciiTheme="majorHAnsi" w:hAnsiTheme="majorHAnsi"/>
          <w:sz w:val="24"/>
          <w:szCs w:val="24"/>
        </w:rPr>
        <w:t>the children</w:t>
      </w:r>
      <w:r w:rsidRPr="00343625">
        <w:rPr>
          <w:rFonts w:asciiTheme="majorHAnsi" w:hAnsiTheme="majorHAnsi"/>
          <w:sz w:val="24"/>
          <w:szCs w:val="24"/>
        </w:rPr>
        <w:t xml:space="preserve">, their peers. </w:t>
      </w:r>
    </w:p>
    <w:p w:rsidR="00BF2678" w:rsidRDefault="00BF2678" w:rsidP="005C2C2C">
      <w:pPr>
        <w:jc w:val="both"/>
        <w:rPr>
          <w:rFonts w:asciiTheme="majorHAnsi" w:hAnsiTheme="majorHAnsi"/>
          <w:sz w:val="24"/>
          <w:szCs w:val="24"/>
        </w:rPr>
      </w:pPr>
      <w:r w:rsidRPr="00BF2678">
        <w:rPr>
          <w:rFonts w:asciiTheme="majorHAnsi" w:hAnsiTheme="majorHAnsi"/>
          <w:sz w:val="24"/>
          <w:szCs w:val="24"/>
        </w:rPr>
        <w:t>In India, there is reluctance and cultural shying from discussing matters related to sex and sexuality, particularly with children. Adults find it difficult and embarrassing to talk about the subject with children because often they themselves have not received and have no idea how to have ‘the talk’. In the absence of teaching and appropriate knowledge, ignorance and myths around sexuality pervade, thus leaving children, especially adolescents, uninformed and at risk. The taboos lead to a culture of shame and silence around any issue related to sexuality, including child sexual abuse, which is shrouded in silence and often goes unreported.</w:t>
      </w:r>
    </w:p>
    <w:p w:rsidR="00C13E51" w:rsidRPr="00343625" w:rsidRDefault="00C13E51" w:rsidP="005C2C2C">
      <w:pPr>
        <w:jc w:val="both"/>
        <w:rPr>
          <w:rFonts w:asciiTheme="majorHAnsi" w:hAnsiTheme="majorHAnsi"/>
          <w:sz w:val="24"/>
          <w:szCs w:val="24"/>
        </w:rPr>
      </w:pPr>
      <w:r>
        <w:rPr>
          <w:rFonts w:asciiTheme="majorHAnsi" w:hAnsiTheme="majorHAnsi"/>
          <w:sz w:val="24"/>
          <w:szCs w:val="24"/>
        </w:rPr>
        <w:t>A day long</w:t>
      </w:r>
      <w:r w:rsidRPr="00C13E51">
        <w:rPr>
          <w:rFonts w:asciiTheme="majorHAnsi" w:hAnsiTheme="majorHAnsi"/>
          <w:sz w:val="24"/>
          <w:szCs w:val="24"/>
        </w:rPr>
        <w:t xml:space="preserve"> </w:t>
      </w:r>
      <w:r>
        <w:rPr>
          <w:rFonts w:asciiTheme="majorHAnsi" w:hAnsiTheme="majorHAnsi"/>
          <w:sz w:val="24"/>
          <w:szCs w:val="24"/>
        </w:rPr>
        <w:t>training</w:t>
      </w:r>
      <w:r w:rsidRPr="00C13E51">
        <w:rPr>
          <w:rFonts w:asciiTheme="majorHAnsi" w:hAnsiTheme="majorHAnsi"/>
          <w:sz w:val="24"/>
          <w:szCs w:val="24"/>
        </w:rPr>
        <w:t xml:space="preserve"> programme covers key subject of relevance to the roles and responsibilities of </w:t>
      </w:r>
      <w:r>
        <w:rPr>
          <w:rFonts w:asciiTheme="majorHAnsi" w:hAnsiTheme="majorHAnsi"/>
          <w:sz w:val="24"/>
          <w:szCs w:val="24"/>
        </w:rPr>
        <w:t>care takers and counsellors</w:t>
      </w:r>
      <w:r w:rsidRPr="00C13E51">
        <w:rPr>
          <w:rFonts w:asciiTheme="majorHAnsi" w:hAnsiTheme="majorHAnsi"/>
          <w:sz w:val="24"/>
          <w:szCs w:val="24"/>
        </w:rPr>
        <w:t xml:space="preserve"> underlying the necessity and relevance of legal framework and the schematic content of POCSO for child sexual abuse. The programme is a mix of theoretical constructs, context of child rights, legislations for child protection, roles and responsibilities of various stakeholders prescribed under the Act. </w:t>
      </w:r>
    </w:p>
    <w:p w:rsidR="00A8442B" w:rsidRPr="006E6A01" w:rsidRDefault="00A8442B" w:rsidP="006E6A01">
      <w:pPr>
        <w:rPr>
          <w:rFonts w:asciiTheme="majorHAnsi" w:hAnsiTheme="majorHAnsi"/>
          <w:b/>
          <w:bCs/>
          <w:color w:val="FF0066"/>
          <w:sz w:val="28"/>
          <w:szCs w:val="28"/>
        </w:rPr>
      </w:pPr>
      <w:r w:rsidRPr="006E6A01">
        <w:rPr>
          <w:rFonts w:asciiTheme="majorHAnsi" w:hAnsiTheme="majorHAnsi"/>
          <w:b/>
          <w:bCs/>
          <w:color w:val="FF0066"/>
          <w:sz w:val="28"/>
          <w:szCs w:val="28"/>
        </w:rPr>
        <w:t xml:space="preserve">Objectives of the Programme – </w:t>
      </w:r>
    </w:p>
    <w:p w:rsidR="00A8442B" w:rsidRPr="00DD1BDB" w:rsidRDefault="00A8442B" w:rsidP="00DD1BDB">
      <w:pPr>
        <w:jc w:val="both"/>
        <w:rPr>
          <w:rFonts w:asciiTheme="majorHAnsi" w:hAnsiTheme="majorHAnsi"/>
          <w:sz w:val="24"/>
          <w:szCs w:val="24"/>
        </w:rPr>
      </w:pPr>
      <w:r w:rsidRPr="00DD1BDB">
        <w:rPr>
          <w:rFonts w:asciiTheme="majorHAnsi" w:hAnsiTheme="majorHAnsi" w:cs="Times New Roman"/>
          <w:sz w:val="24"/>
          <w:szCs w:val="24"/>
        </w:rPr>
        <w:t xml:space="preserve">The main objectives of the </w:t>
      </w:r>
      <w:r w:rsidRPr="00DD1BDB">
        <w:rPr>
          <w:rFonts w:asciiTheme="majorHAnsi" w:hAnsiTheme="majorHAnsi"/>
          <w:sz w:val="24"/>
          <w:szCs w:val="24"/>
        </w:rPr>
        <w:t>Workshop are to</w:t>
      </w:r>
      <w:r w:rsidR="00DD1BDB">
        <w:rPr>
          <w:rFonts w:asciiTheme="majorHAnsi" w:hAnsiTheme="majorHAnsi"/>
          <w:sz w:val="24"/>
          <w:szCs w:val="24"/>
        </w:rPr>
        <w:t xml:space="preserve">: - </w:t>
      </w:r>
    </w:p>
    <w:p w:rsidR="00A8442B" w:rsidRPr="00DD1BDB" w:rsidRDefault="00A8442B" w:rsidP="006573BA">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CCCC"/>
        <w:jc w:val="both"/>
        <w:rPr>
          <w:rFonts w:asciiTheme="majorHAnsi" w:hAnsiTheme="majorHAnsi"/>
          <w:sz w:val="24"/>
          <w:szCs w:val="24"/>
        </w:rPr>
      </w:pPr>
      <w:r w:rsidRPr="00DD1BDB">
        <w:rPr>
          <w:rFonts w:asciiTheme="majorHAnsi" w:hAnsiTheme="majorHAnsi"/>
          <w:sz w:val="24"/>
          <w:szCs w:val="24"/>
        </w:rPr>
        <w:t xml:space="preserve">To enhance understanding on current scenario of Sexual Abuse of Children in India and State. </w:t>
      </w:r>
    </w:p>
    <w:p w:rsidR="00003148" w:rsidRPr="00DD1BDB" w:rsidRDefault="00E31B79" w:rsidP="006573BA">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CCCC"/>
        <w:jc w:val="both"/>
        <w:rPr>
          <w:rFonts w:asciiTheme="majorHAnsi" w:hAnsiTheme="majorHAnsi"/>
          <w:sz w:val="24"/>
          <w:szCs w:val="24"/>
        </w:rPr>
      </w:pPr>
      <w:r w:rsidRPr="00DD1BDB">
        <w:rPr>
          <w:rFonts w:asciiTheme="majorHAnsi" w:hAnsiTheme="majorHAnsi"/>
          <w:sz w:val="24"/>
          <w:szCs w:val="24"/>
        </w:rPr>
        <w:t>To impart awareness to Counsellors and Care Takers of CCIs on</w:t>
      </w:r>
      <w:r w:rsidR="008F1E2B" w:rsidRPr="00DD1BDB">
        <w:rPr>
          <w:rFonts w:asciiTheme="majorHAnsi" w:hAnsiTheme="majorHAnsi"/>
          <w:sz w:val="24"/>
          <w:szCs w:val="24"/>
        </w:rPr>
        <w:t xml:space="preserve"> POCSO Act 2012, and their role on how to protect from abuse. </w:t>
      </w:r>
    </w:p>
    <w:p w:rsidR="00003148" w:rsidRPr="00DD1BDB" w:rsidRDefault="008F1E2B" w:rsidP="006573BA">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CCCC"/>
        <w:jc w:val="both"/>
        <w:rPr>
          <w:rFonts w:asciiTheme="majorHAnsi" w:hAnsiTheme="majorHAnsi"/>
          <w:sz w:val="24"/>
          <w:szCs w:val="24"/>
        </w:rPr>
      </w:pPr>
      <w:r w:rsidRPr="00DD1BDB">
        <w:rPr>
          <w:rFonts w:asciiTheme="majorHAnsi" w:hAnsiTheme="majorHAnsi"/>
          <w:sz w:val="24"/>
          <w:szCs w:val="24"/>
        </w:rPr>
        <w:t xml:space="preserve">To train the participants to protect from abuse – Preventive and Safety measures </w:t>
      </w:r>
    </w:p>
    <w:p w:rsidR="00003148" w:rsidRPr="00DD1BDB" w:rsidRDefault="008F1E2B" w:rsidP="006573BA">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CCCC"/>
        <w:jc w:val="both"/>
        <w:rPr>
          <w:rFonts w:asciiTheme="majorHAnsi" w:hAnsiTheme="majorHAnsi"/>
          <w:sz w:val="24"/>
          <w:szCs w:val="24"/>
        </w:rPr>
      </w:pPr>
      <w:r w:rsidRPr="00DD1BDB">
        <w:rPr>
          <w:rFonts w:asciiTheme="majorHAnsi" w:hAnsiTheme="majorHAnsi"/>
          <w:sz w:val="24"/>
          <w:szCs w:val="24"/>
        </w:rPr>
        <w:t xml:space="preserve">To develop </w:t>
      </w:r>
      <w:r w:rsidR="000E3F1B" w:rsidRPr="00DD1BDB">
        <w:rPr>
          <w:rFonts w:asciiTheme="majorHAnsi" w:hAnsiTheme="majorHAnsi"/>
          <w:sz w:val="24"/>
          <w:szCs w:val="24"/>
        </w:rPr>
        <w:t xml:space="preserve">key </w:t>
      </w:r>
      <w:r w:rsidRPr="00DD1BDB">
        <w:rPr>
          <w:rFonts w:asciiTheme="majorHAnsi" w:hAnsiTheme="majorHAnsi"/>
          <w:sz w:val="24"/>
          <w:szCs w:val="24"/>
        </w:rPr>
        <w:t>skills</w:t>
      </w:r>
      <w:r w:rsidR="000E3F1B" w:rsidRPr="00DD1BDB">
        <w:rPr>
          <w:rFonts w:asciiTheme="majorHAnsi" w:hAnsiTheme="majorHAnsi"/>
          <w:sz w:val="24"/>
          <w:szCs w:val="24"/>
        </w:rPr>
        <w:t xml:space="preserve"> on dealing with the children of Sexual Abuse</w:t>
      </w:r>
      <w:r w:rsidRPr="00DD1BDB">
        <w:rPr>
          <w:rFonts w:asciiTheme="majorHAnsi" w:hAnsiTheme="majorHAnsi"/>
          <w:sz w:val="24"/>
          <w:szCs w:val="24"/>
        </w:rPr>
        <w:t xml:space="preserve">. </w:t>
      </w:r>
    </w:p>
    <w:p w:rsidR="002A75FA" w:rsidRPr="00DD1BDB" w:rsidRDefault="002A75FA" w:rsidP="006573BA">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CCCC"/>
        <w:jc w:val="both"/>
        <w:rPr>
          <w:rFonts w:asciiTheme="majorHAnsi" w:hAnsiTheme="majorHAnsi"/>
          <w:sz w:val="24"/>
          <w:szCs w:val="24"/>
        </w:rPr>
      </w:pPr>
      <w:r w:rsidRPr="00DD1BDB">
        <w:rPr>
          <w:rFonts w:asciiTheme="majorHAnsi" w:hAnsiTheme="majorHAnsi"/>
          <w:sz w:val="24"/>
          <w:szCs w:val="24"/>
        </w:rPr>
        <w:t>To develop understanding on key issues, challenges and role of various stakeholders in implementation of relevant legislations</w:t>
      </w:r>
    </w:p>
    <w:p w:rsidR="00942E4B" w:rsidRDefault="00942E4B" w:rsidP="00942E4B">
      <w:pPr>
        <w:pStyle w:val="ListParagraph"/>
        <w:autoSpaceDE w:val="0"/>
        <w:autoSpaceDN w:val="0"/>
        <w:adjustRightInd w:val="0"/>
        <w:spacing w:after="0" w:line="240" w:lineRule="auto"/>
        <w:jc w:val="both"/>
        <w:rPr>
          <w:rFonts w:asciiTheme="majorHAnsi" w:hAnsiTheme="majorHAnsi" w:cs="Times New Roman"/>
          <w:color w:val="000000" w:themeColor="text1"/>
          <w:sz w:val="24"/>
          <w:szCs w:val="24"/>
        </w:rPr>
      </w:pPr>
    </w:p>
    <w:p w:rsidR="00942E4B" w:rsidRDefault="00942E4B" w:rsidP="00942E4B">
      <w:pPr>
        <w:pStyle w:val="ListParagraph"/>
        <w:autoSpaceDE w:val="0"/>
        <w:autoSpaceDN w:val="0"/>
        <w:adjustRightInd w:val="0"/>
        <w:spacing w:after="0" w:line="240" w:lineRule="auto"/>
        <w:jc w:val="both"/>
        <w:rPr>
          <w:rFonts w:asciiTheme="majorHAnsi" w:hAnsiTheme="majorHAnsi" w:cs="Times New Roman"/>
          <w:color w:val="000000" w:themeColor="text1"/>
          <w:sz w:val="24"/>
          <w:szCs w:val="24"/>
        </w:rPr>
      </w:pPr>
    </w:p>
    <w:p w:rsidR="00942E4B" w:rsidRPr="00942E4B" w:rsidRDefault="00942E4B" w:rsidP="00942E4B">
      <w:pPr>
        <w:pStyle w:val="ListParagraph"/>
        <w:autoSpaceDE w:val="0"/>
        <w:autoSpaceDN w:val="0"/>
        <w:adjustRightInd w:val="0"/>
        <w:spacing w:after="0" w:line="240" w:lineRule="auto"/>
        <w:ind w:left="0"/>
        <w:jc w:val="both"/>
        <w:rPr>
          <w:rFonts w:asciiTheme="majorHAnsi" w:hAnsiTheme="majorHAnsi" w:cs="Times New Roman"/>
          <w:color w:val="000000" w:themeColor="text1"/>
          <w:sz w:val="24"/>
          <w:szCs w:val="24"/>
        </w:rPr>
      </w:pPr>
      <w:r w:rsidRPr="00942E4B">
        <w:rPr>
          <w:rFonts w:asciiTheme="majorHAnsi" w:hAnsiTheme="majorHAnsi" w:cs="Times New Roman"/>
          <w:color w:val="000000" w:themeColor="text1"/>
          <w:sz w:val="24"/>
          <w:szCs w:val="24"/>
        </w:rPr>
        <w:t xml:space="preserve">Keeping in line with the key mandate the Child Resource Centre with support from Department for Child Rights, Rajasthan (DCR) and UNICEF Rajasthan has initiated trainings for different stakeholders in </w:t>
      </w:r>
      <w:r>
        <w:rPr>
          <w:rFonts w:asciiTheme="majorHAnsi" w:hAnsiTheme="majorHAnsi" w:cs="Times New Roman"/>
          <w:color w:val="000000" w:themeColor="text1"/>
          <w:sz w:val="24"/>
          <w:szCs w:val="24"/>
        </w:rPr>
        <w:t>Protection of Children from Sexual Offences Act, 2012 and</w:t>
      </w:r>
      <w:r w:rsidRPr="00942E4B">
        <w:rPr>
          <w:rFonts w:asciiTheme="majorHAnsi" w:hAnsiTheme="majorHAnsi" w:cs="Times New Roman"/>
          <w:color w:val="000000" w:themeColor="text1"/>
          <w:sz w:val="24"/>
          <w:szCs w:val="24"/>
        </w:rPr>
        <w:t xml:space="preserve"> on the vital issues related to child protection and development. Taking forward this initiative CRC has planned a one day workshop for key Stakeholders on </w:t>
      </w:r>
      <w:r>
        <w:rPr>
          <w:rFonts w:asciiTheme="majorHAnsi" w:hAnsiTheme="majorHAnsi" w:cs="Times New Roman"/>
          <w:color w:val="000000" w:themeColor="text1"/>
          <w:sz w:val="24"/>
          <w:szCs w:val="24"/>
        </w:rPr>
        <w:t>Protection of Children from Sexual Offences Act, 2012</w:t>
      </w:r>
      <w:r w:rsidRPr="00942E4B">
        <w:rPr>
          <w:rFonts w:asciiTheme="majorHAnsi" w:hAnsiTheme="majorHAnsi" w:cs="Times New Roman"/>
          <w:color w:val="000000" w:themeColor="text1"/>
          <w:sz w:val="24"/>
          <w:szCs w:val="24"/>
        </w:rPr>
        <w:t xml:space="preserve"> on 1</w:t>
      </w:r>
      <w:r>
        <w:rPr>
          <w:rFonts w:asciiTheme="majorHAnsi" w:hAnsiTheme="majorHAnsi" w:cs="Times New Roman"/>
          <w:color w:val="000000" w:themeColor="text1"/>
          <w:sz w:val="24"/>
          <w:szCs w:val="24"/>
        </w:rPr>
        <w:t>6</w:t>
      </w:r>
      <w:r w:rsidR="00933DA1" w:rsidRPr="00933DA1">
        <w:rPr>
          <w:rFonts w:asciiTheme="majorHAnsi" w:hAnsiTheme="majorHAnsi" w:cs="Times New Roman"/>
          <w:color w:val="000000" w:themeColor="text1"/>
          <w:sz w:val="24"/>
          <w:szCs w:val="24"/>
          <w:vertAlign w:val="superscript"/>
        </w:rPr>
        <w:t>th</w:t>
      </w:r>
      <w:r w:rsidR="00933DA1">
        <w:rPr>
          <w:rFonts w:asciiTheme="majorHAnsi" w:hAnsiTheme="majorHAnsi" w:cs="Times New Roman"/>
          <w:color w:val="000000" w:themeColor="text1"/>
          <w:sz w:val="24"/>
          <w:szCs w:val="24"/>
        </w:rPr>
        <w:t xml:space="preserve"> </w:t>
      </w:r>
      <w:r>
        <w:rPr>
          <w:rFonts w:asciiTheme="majorHAnsi" w:hAnsiTheme="majorHAnsi" w:cs="Times New Roman"/>
          <w:color w:val="000000" w:themeColor="text1"/>
          <w:sz w:val="24"/>
          <w:szCs w:val="24"/>
        </w:rPr>
        <w:t>May</w:t>
      </w:r>
      <w:r w:rsidRPr="00942E4B">
        <w:rPr>
          <w:rFonts w:asciiTheme="majorHAnsi" w:hAnsiTheme="majorHAnsi" w:cs="Times New Roman"/>
          <w:color w:val="000000" w:themeColor="text1"/>
          <w:sz w:val="24"/>
          <w:szCs w:val="24"/>
        </w:rPr>
        <w:t xml:space="preserve">, 2019. </w:t>
      </w:r>
      <w:r w:rsidR="00C13E51">
        <w:rPr>
          <w:rFonts w:asciiTheme="majorHAnsi" w:hAnsiTheme="majorHAnsi" w:cs="Times New Roman"/>
          <w:color w:val="000000" w:themeColor="text1"/>
          <w:sz w:val="24"/>
          <w:szCs w:val="24"/>
        </w:rPr>
        <w:t xml:space="preserve"> </w:t>
      </w:r>
    </w:p>
    <w:p w:rsidR="00942E4B" w:rsidRDefault="00942E4B" w:rsidP="00942E4B">
      <w:pPr>
        <w:jc w:val="both"/>
        <w:rPr>
          <w:rFonts w:ascii="Georgia" w:hAnsi="Georgia"/>
          <w:sz w:val="24"/>
          <w:szCs w:val="24"/>
        </w:rPr>
      </w:pPr>
    </w:p>
    <w:p w:rsidR="00C13E51" w:rsidRDefault="00C13E51" w:rsidP="00942E4B">
      <w:pPr>
        <w:jc w:val="both"/>
        <w:rPr>
          <w:rFonts w:ascii="Georgia" w:hAnsi="Georgia"/>
          <w:sz w:val="24"/>
          <w:szCs w:val="24"/>
        </w:rPr>
      </w:pPr>
    </w:p>
    <w:p w:rsidR="00C13E51" w:rsidRPr="00942E4B" w:rsidRDefault="00C13E51" w:rsidP="00942E4B">
      <w:pPr>
        <w:jc w:val="both"/>
        <w:rPr>
          <w:rFonts w:ascii="Georgia" w:hAnsi="Georgia"/>
          <w:sz w:val="24"/>
          <w:szCs w:val="24"/>
        </w:rPr>
      </w:pPr>
    </w:p>
    <w:p w:rsidR="008F1E2B" w:rsidRPr="006E6A01" w:rsidRDefault="008F1E2B" w:rsidP="006E6A01">
      <w:pPr>
        <w:rPr>
          <w:rFonts w:asciiTheme="majorHAnsi" w:hAnsiTheme="majorHAnsi"/>
          <w:b/>
          <w:bCs/>
          <w:color w:val="FF0066"/>
          <w:sz w:val="28"/>
          <w:szCs w:val="28"/>
        </w:rPr>
      </w:pPr>
      <w:r w:rsidRPr="006E6A01">
        <w:rPr>
          <w:rFonts w:asciiTheme="majorHAnsi" w:hAnsiTheme="majorHAnsi"/>
          <w:b/>
          <w:bCs/>
          <w:color w:val="FF0066"/>
          <w:sz w:val="28"/>
          <w:szCs w:val="28"/>
        </w:rPr>
        <w:lastRenderedPageBreak/>
        <w:t xml:space="preserve">Methodology </w:t>
      </w:r>
    </w:p>
    <w:p w:rsidR="00C13E51" w:rsidRDefault="00C13E51" w:rsidP="00C13E51">
      <w:pPr>
        <w:pStyle w:val="ListParagraph"/>
        <w:jc w:val="both"/>
        <w:rPr>
          <w:rFonts w:ascii="Georgia" w:hAnsi="Georgia"/>
          <w:sz w:val="24"/>
          <w:szCs w:val="24"/>
        </w:rPr>
      </w:pPr>
    </w:p>
    <w:p w:rsidR="001D670A" w:rsidRDefault="00C13E51" w:rsidP="00832235">
      <w:pPr>
        <w:pStyle w:val="ListParagraph"/>
        <w:numPr>
          <w:ilvl w:val="0"/>
          <w:numId w:val="5"/>
        </w:numPr>
        <w:jc w:val="both"/>
        <w:rPr>
          <w:rFonts w:ascii="Georgia" w:hAnsi="Georgia"/>
          <w:sz w:val="24"/>
          <w:szCs w:val="24"/>
        </w:rPr>
      </w:pPr>
      <w:r w:rsidRPr="001D670A">
        <w:rPr>
          <w:rFonts w:ascii="Georgia" w:hAnsi="Georgia"/>
          <w:sz w:val="24"/>
          <w:szCs w:val="24"/>
        </w:rPr>
        <w:t xml:space="preserve">Training techniques in the programme schedule include panel discussion/open house discussion, group work/role play/mock sessions, etc. </w:t>
      </w:r>
    </w:p>
    <w:p w:rsidR="00C13E51" w:rsidRPr="001D670A" w:rsidRDefault="00C13E51" w:rsidP="00832235">
      <w:pPr>
        <w:pStyle w:val="ListParagraph"/>
        <w:numPr>
          <w:ilvl w:val="0"/>
          <w:numId w:val="5"/>
        </w:numPr>
        <w:jc w:val="both"/>
        <w:rPr>
          <w:rFonts w:ascii="Georgia" w:hAnsi="Georgia"/>
          <w:sz w:val="24"/>
          <w:szCs w:val="24"/>
        </w:rPr>
      </w:pPr>
      <w:r w:rsidRPr="001D670A">
        <w:rPr>
          <w:rFonts w:ascii="Georgia" w:hAnsi="Georgia"/>
          <w:sz w:val="24"/>
          <w:szCs w:val="24"/>
        </w:rPr>
        <w:t xml:space="preserve">The pre and post assessment of knowledge of participants is a hallmark of the programme. </w:t>
      </w:r>
    </w:p>
    <w:p w:rsidR="008F1E2B" w:rsidRPr="00832235" w:rsidRDefault="008F1E2B" w:rsidP="00832235">
      <w:pPr>
        <w:pStyle w:val="ListParagraph"/>
        <w:numPr>
          <w:ilvl w:val="0"/>
          <w:numId w:val="5"/>
        </w:numPr>
        <w:jc w:val="both"/>
        <w:rPr>
          <w:rFonts w:ascii="Georgia" w:hAnsi="Georgia"/>
          <w:sz w:val="24"/>
          <w:szCs w:val="24"/>
        </w:rPr>
      </w:pPr>
      <w:r w:rsidRPr="001D670A">
        <w:rPr>
          <w:rFonts w:ascii="Georgia" w:hAnsi="Georgia"/>
          <w:sz w:val="24"/>
          <w:szCs w:val="24"/>
        </w:rPr>
        <w:t xml:space="preserve">Interactive lectures and skill development activities are included. </w:t>
      </w:r>
    </w:p>
    <w:p w:rsidR="00832235" w:rsidRPr="00832235" w:rsidRDefault="00832235" w:rsidP="00832235">
      <w:pPr>
        <w:pStyle w:val="ListParagraph"/>
        <w:numPr>
          <w:ilvl w:val="0"/>
          <w:numId w:val="5"/>
        </w:numPr>
        <w:jc w:val="both"/>
        <w:rPr>
          <w:rFonts w:ascii="Georgia" w:hAnsi="Georgia"/>
          <w:sz w:val="24"/>
          <w:szCs w:val="24"/>
        </w:rPr>
      </w:pPr>
      <w:r w:rsidRPr="00832235">
        <w:rPr>
          <w:rFonts w:ascii="Georgia" w:hAnsi="Georgia"/>
          <w:sz w:val="24"/>
          <w:szCs w:val="24"/>
        </w:rPr>
        <w:t>Group Work</w:t>
      </w:r>
    </w:p>
    <w:p w:rsidR="00832235" w:rsidRPr="00832235" w:rsidRDefault="00832235" w:rsidP="00832235">
      <w:pPr>
        <w:pStyle w:val="ListParagraph"/>
        <w:numPr>
          <w:ilvl w:val="0"/>
          <w:numId w:val="5"/>
        </w:numPr>
        <w:jc w:val="both"/>
        <w:rPr>
          <w:rFonts w:ascii="Georgia" w:hAnsi="Georgia"/>
          <w:sz w:val="24"/>
          <w:szCs w:val="24"/>
        </w:rPr>
      </w:pPr>
      <w:r w:rsidRPr="00832235">
        <w:rPr>
          <w:rFonts w:ascii="Georgia" w:hAnsi="Georgia"/>
          <w:sz w:val="24"/>
          <w:szCs w:val="24"/>
        </w:rPr>
        <w:t xml:space="preserve">Power – point presentations </w:t>
      </w:r>
    </w:p>
    <w:p w:rsidR="002A75FA" w:rsidRDefault="002A75FA" w:rsidP="002A75FA">
      <w:pPr>
        <w:spacing w:line="240" w:lineRule="auto"/>
        <w:rPr>
          <w:rFonts w:asciiTheme="majorHAnsi" w:hAnsiTheme="majorHAnsi" w:cs="Times New Roman"/>
          <w:sz w:val="24"/>
          <w:szCs w:val="24"/>
        </w:rPr>
      </w:pPr>
      <w:r w:rsidRPr="006E6A01">
        <w:rPr>
          <w:rFonts w:asciiTheme="majorHAnsi" w:hAnsiTheme="majorHAnsi"/>
          <w:b/>
          <w:bCs/>
          <w:color w:val="FF0066"/>
          <w:sz w:val="28"/>
          <w:szCs w:val="28"/>
        </w:rPr>
        <w:t xml:space="preserve">Participants </w:t>
      </w:r>
      <w:r w:rsidRPr="0093468A">
        <w:rPr>
          <w:rFonts w:asciiTheme="majorHAnsi" w:hAnsiTheme="majorHAnsi" w:cs="Times New Roman"/>
          <w:b/>
          <w:bCs/>
          <w:sz w:val="24"/>
          <w:szCs w:val="24"/>
        </w:rPr>
        <w:t xml:space="preserve">– </w:t>
      </w:r>
      <w:r>
        <w:rPr>
          <w:rFonts w:asciiTheme="majorHAnsi" w:hAnsiTheme="majorHAnsi" w:cs="Times New Roman"/>
          <w:sz w:val="24"/>
          <w:szCs w:val="24"/>
        </w:rPr>
        <w:t>65</w:t>
      </w:r>
      <w:r w:rsidRPr="0093468A">
        <w:rPr>
          <w:rFonts w:asciiTheme="majorHAnsi" w:hAnsiTheme="majorHAnsi" w:cs="Times New Roman"/>
          <w:sz w:val="24"/>
          <w:szCs w:val="24"/>
        </w:rPr>
        <w:t xml:space="preserve"> </w:t>
      </w:r>
      <w:r>
        <w:rPr>
          <w:rFonts w:asciiTheme="majorHAnsi" w:hAnsiTheme="majorHAnsi" w:cs="Times New Roman"/>
          <w:sz w:val="24"/>
          <w:szCs w:val="24"/>
        </w:rPr>
        <w:t>Participants from:</w:t>
      </w:r>
    </w:p>
    <w:p w:rsidR="00D40878" w:rsidRDefault="00E31B79" w:rsidP="002A75FA">
      <w:pPr>
        <w:pStyle w:val="ListParagraph"/>
        <w:numPr>
          <w:ilvl w:val="0"/>
          <w:numId w:val="4"/>
        </w:numPr>
        <w:spacing w:line="240" w:lineRule="auto"/>
        <w:rPr>
          <w:rFonts w:asciiTheme="majorHAnsi" w:hAnsiTheme="majorHAnsi" w:cs="Times New Roman"/>
          <w:sz w:val="24"/>
          <w:szCs w:val="24"/>
        </w:rPr>
      </w:pPr>
      <w:r>
        <w:rPr>
          <w:rFonts w:asciiTheme="majorHAnsi" w:hAnsiTheme="majorHAnsi" w:cs="Times New Roman"/>
          <w:sz w:val="24"/>
          <w:szCs w:val="24"/>
        </w:rPr>
        <w:t xml:space="preserve">Counsellors </w:t>
      </w:r>
    </w:p>
    <w:p w:rsidR="00E31B79" w:rsidRDefault="00E31B79" w:rsidP="002A75FA">
      <w:pPr>
        <w:pStyle w:val="ListParagraph"/>
        <w:numPr>
          <w:ilvl w:val="0"/>
          <w:numId w:val="4"/>
        </w:numPr>
        <w:spacing w:line="240" w:lineRule="auto"/>
        <w:rPr>
          <w:rFonts w:asciiTheme="majorHAnsi" w:hAnsiTheme="majorHAnsi" w:cs="Times New Roman"/>
          <w:sz w:val="24"/>
          <w:szCs w:val="24"/>
        </w:rPr>
      </w:pPr>
      <w:r>
        <w:rPr>
          <w:rFonts w:asciiTheme="majorHAnsi" w:hAnsiTheme="majorHAnsi" w:cs="Times New Roman"/>
          <w:sz w:val="24"/>
          <w:szCs w:val="24"/>
        </w:rPr>
        <w:t>Care Takers</w:t>
      </w:r>
    </w:p>
    <w:p w:rsidR="00DA3BB9" w:rsidRPr="006E6A01" w:rsidRDefault="00DA3BB9" w:rsidP="002A75FA">
      <w:pPr>
        <w:spacing w:line="240" w:lineRule="auto"/>
        <w:rPr>
          <w:rFonts w:asciiTheme="majorHAnsi" w:hAnsiTheme="majorHAnsi"/>
          <w:b/>
          <w:bCs/>
          <w:color w:val="FF0066"/>
          <w:sz w:val="28"/>
          <w:szCs w:val="28"/>
        </w:rPr>
      </w:pPr>
      <w:r w:rsidRPr="006E6A01">
        <w:rPr>
          <w:rFonts w:asciiTheme="majorHAnsi" w:hAnsiTheme="majorHAnsi"/>
          <w:b/>
          <w:bCs/>
          <w:color w:val="FF0066"/>
          <w:sz w:val="28"/>
          <w:szCs w:val="28"/>
        </w:rPr>
        <w:t xml:space="preserve">Areas of </w:t>
      </w:r>
      <w:proofErr w:type="gramStart"/>
      <w:r w:rsidRPr="006E6A01">
        <w:rPr>
          <w:rFonts w:asciiTheme="majorHAnsi" w:hAnsiTheme="majorHAnsi"/>
          <w:b/>
          <w:bCs/>
          <w:color w:val="FF0066"/>
          <w:sz w:val="28"/>
          <w:szCs w:val="28"/>
        </w:rPr>
        <w:t>Discussion :</w:t>
      </w:r>
      <w:proofErr w:type="gramEnd"/>
      <w:r w:rsidRPr="006E6A01">
        <w:rPr>
          <w:rFonts w:asciiTheme="majorHAnsi" w:hAnsiTheme="majorHAnsi"/>
          <w:b/>
          <w:bCs/>
          <w:color w:val="FF0066"/>
          <w:sz w:val="28"/>
          <w:szCs w:val="28"/>
        </w:rPr>
        <w:t xml:space="preserve"> - </w:t>
      </w:r>
    </w:p>
    <w:p w:rsidR="00523356" w:rsidRDefault="00523356" w:rsidP="00DE495E">
      <w:pPr>
        <w:pStyle w:val="ListParagraph"/>
        <w:numPr>
          <w:ilvl w:val="0"/>
          <w:numId w:val="7"/>
        </w:numPr>
        <w:spacing w:line="240" w:lineRule="auto"/>
        <w:jc w:val="both"/>
        <w:rPr>
          <w:rFonts w:asciiTheme="majorHAnsi" w:hAnsiTheme="majorHAnsi" w:cs="Times New Roman"/>
          <w:sz w:val="24"/>
          <w:szCs w:val="24"/>
        </w:rPr>
      </w:pPr>
      <w:r>
        <w:rPr>
          <w:rFonts w:asciiTheme="majorHAnsi" w:hAnsiTheme="majorHAnsi" w:cs="Times New Roman"/>
          <w:sz w:val="24"/>
          <w:szCs w:val="24"/>
        </w:rPr>
        <w:t>Developing Skills of care takers and counsellors in identifying, managing, rehabilitate and restore children with emotional and behavioral difficulties.</w:t>
      </w:r>
    </w:p>
    <w:p w:rsidR="00DA3BB9" w:rsidRDefault="00523356" w:rsidP="00551F06">
      <w:pPr>
        <w:pStyle w:val="ListParagraph"/>
        <w:numPr>
          <w:ilvl w:val="0"/>
          <w:numId w:val="7"/>
        </w:numPr>
        <w:spacing w:line="240" w:lineRule="auto"/>
        <w:rPr>
          <w:rFonts w:asciiTheme="majorHAnsi" w:hAnsiTheme="majorHAnsi" w:cs="Times New Roman"/>
          <w:sz w:val="24"/>
          <w:szCs w:val="24"/>
        </w:rPr>
      </w:pPr>
      <w:r>
        <w:rPr>
          <w:rFonts w:asciiTheme="majorHAnsi" w:hAnsiTheme="majorHAnsi" w:cs="Times New Roman"/>
          <w:sz w:val="24"/>
          <w:szCs w:val="24"/>
        </w:rPr>
        <w:t xml:space="preserve"> </w:t>
      </w:r>
      <w:r w:rsidR="00BD3B49">
        <w:rPr>
          <w:rFonts w:asciiTheme="majorHAnsi" w:hAnsiTheme="majorHAnsi" w:cs="Times New Roman"/>
          <w:sz w:val="24"/>
          <w:szCs w:val="24"/>
        </w:rPr>
        <w:t xml:space="preserve">Significance </w:t>
      </w:r>
      <w:r w:rsidR="005B0CF5">
        <w:rPr>
          <w:rFonts w:asciiTheme="majorHAnsi" w:hAnsiTheme="majorHAnsi" w:cs="Times New Roman"/>
          <w:sz w:val="24"/>
          <w:szCs w:val="24"/>
        </w:rPr>
        <w:t>of Documentation</w:t>
      </w:r>
      <w:r w:rsidR="00C42E4A">
        <w:rPr>
          <w:rFonts w:asciiTheme="majorHAnsi" w:hAnsiTheme="majorHAnsi" w:cs="Times New Roman"/>
          <w:sz w:val="24"/>
          <w:szCs w:val="24"/>
        </w:rPr>
        <w:t xml:space="preserve"> </w:t>
      </w:r>
      <w:r w:rsidR="00BD3B49">
        <w:rPr>
          <w:rFonts w:asciiTheme="majorHAnsi" w:hAnsiTheme="majorHAnsi" w:cs="Times New Roman"/>
          <w:sz w:val="24"/>
          <w:szCs w:val="24"/>
        </w:rPr>
        <w:t>on</w:t>
      </w:r>
      <w:r w:rsidR="00C42E4A">
        <w:rPr>
          <w:rFonts w:asciiTheme="majorHAnsi" w:hAnsiTheme="majorHAnsi" w:cs="Times New Roman"/>
          <w:sz w:val="24"/>
          <w:szCs w:val="24"/>
        </w:rPr>
        <w:t xml:space="preserve"> ICP and Counseling Report of the Children.</w:t>
      </w:r>
      <w:r w:rsidR="00571286">
        <w:rPr>
          <w:rFonts w:asciiTheme="majorHAnsi" w:hAnsiTheme="majorHAnsi" w:cs="Times New Roman"/>
          <w:sz w:val="24"/>
          <w:szCs w:val="24"/>
        </w:rPr>
        <w:t xml:space="preserve"> </w:t>
      </w:r>
    </w:p>
    <w:p w:rsidR="00CA5B94" w:rsidRDefault="00CA5B94" w:rsidP="00E9070A">
      <w:pPr>
        <w:pStyle w:val="ListParagraph"/>
        <w:numPr>
          <w:ilvl w:val="0"/>
          <w:numId w:val="7"/>
        </w:numPr>
        <w:spacing w:line="240" w:lineRule="auto"/>
        <w:rPr>
          <w:rFonts w:asciiTheme="majorHAnsi" w:hAnsiTheme="majorHAnsi" w:cs="Times New Roman"/>
          <w:sz w:val="24"/>
          <w:szCs w:val="24"/>
        </w:rPr>
      </w:pPr>
      <w:r>
        <w:rPr>
          <w:rFonts w:asciiTheme="majorHAnsi" w:hAnsiTheme="majorHAnsi" w:cs="Times New Roman"/>
          <w:sz w:val="24"/>
          <w:szCs w:val="24"/>
        </w:rPr>
        <w:t xml:space="preserve">Strategies to address the emotional </w:t>
      </w:r>
      <w:r w:rsidR="00E47774">
        <w:rPr>
          <w:rFonts w:asciiTheme="majorHAnsi" w:hAnsiTheme="majorHAnsi" w:cs="Times New Roman"/>
          <w:sz w:val="24"/>
          <w:szCs w:val="24"/>
        </w:rPr>
        <w:t xml:space="preserve">cascade </w:t>
      </w:r>
      <w:r>
        <w:rPr>
          <w:rFonts w:asciiTheme="majorHAnsi" w:hAnsiTheme="majorHAnsi" w:cs="Times New Roman"/>
          <w:sz w:val="24"/>
          <w:szCs w:val="24"/>
        </w:rPr>
        <w:t>and behavioral difficulties.</w:t>
      </w:r>
    </w:p>
    <w:p w:rsidR="00BD3B49" w:rsidRDefault="0081211F" w:rsidP="00E9070A">
      <w:pPr>
        <w:pStyle w:val="ListParagraph"/>
        <w:numPr>
          <w:ilvl w:val="0"/>
          <w:numId w:val="7"/>
        </w:numPr>
        <w:spacing w:line="240" w:lineRule="auto"/>
        <w:rPr>
          <w:rFonts w:asciiTheme="majorHAnsi" w:hAnsiTheme="majorHAnsi" w:cs="Times New Roman"/>
          <w:sz w:val="24"/>
          <w:szCs w:val="24"/>
        </w:rPr>
      </w:pPr>
      <w:r>
        <w:rPr>
          <w:rFonts w:asciiTheme="majorHAnsi" w:hAnsiTheme="majorHAnsi" w:cs="Times New Roman"/>
          <w:sz w:val="24"/>
          <w:szCs w:val="24"/>
        </w:rPr>
        <w:t>Do’s and Don’ts for Counselors and Care Takers</w:t>
      </w:r>
    </w:p>
    <w:p w:rsidR="0081211F" w:rsidRPr="00E9070A" w:rsidRDefault="0081211F" w:rsidP="00E9070A">
      <w:pPr>
        <w:pStyle w:val="ListParagraph"/>
        <w:numPr>
          <w:ilvl w:val="0"/>
          <w:numId w:val="7"/>
        </w:numPr>
        <w:spacing w:line="240" w:lineRule="auto"/>
        <w:rPr>
          <w:rFonts w:asciiTheme="majorHAnsi" w:hAnsiTheme="majorHAnsi" w:cs="Times New Roman"/>
          <w:sz w:val="24"/>
          <w:szCs w:val="24"/>
        </w:rPr>
      </w:pPr>
      <w:r>
        <w:rPr>
          <w:rFonts w:asciiTheme="majorHAnsi" w:hAnsiTheme="majorHAnsi" w:cs="Times New Roman"/>
          <w:sz w:val="24"/>
          <w:szCs w:val="24"/>
        </w:rPr>
        <w:t xml:space="preserve"> </w:t>
      </w:r>
      <w:r w:rsidR="000C6C3E">
        <w:rPr>
          <w:rFonts w:asciiTheme="majorHAnsi" w:hAnsiTheme="majorHAnsi" w:cs="Times New Roman"/>
          <w:sz w:val="24"/>
          <w:szCs w:val="24"/>
        </w:rPr>
        <w:t>Privacy and Confidentiality</w:t>
      </w:r>
    </w:p>
    <w:p w:rsidR="00547168" w:rsidRPr="00551F06" w:rsidRDefault="00547168" w:rsidP="00551F06">
      <w:pPr>
        <w:pStyle w:val="ListParagraph"/>
        <w:numPr>
          <w:ilvl w:val="0"/>
          <w:numId w:val="7"/>
        </w:numPr>
        <w:spacing w:line="240" w:lineRule="auto"/>
        <w:rPr>
          <w:rFonts w:asciiTheme="majorHAnsi" w:hAnsiTheme="majorHAnsi" w:cs="Times New Roman"/>
          <w:sz w:val="24"/>
          <w:szCs w:val="24"/>
        </w:rPr>
      </w:pPr>
      <w:r>
        <w:rPr>
          <w:rFonts w:asciiTheme="majorHAnsi" w:hAnsiTheme="majorHAnsi" w:cs="Times New Roman"/>
          <w:sz w:val="24"/>
          <w:szCs w:val="24"/>
        </w:rPr>
        <w:t>Relevant Legal Provision</w:t>
      </w:r>
      <w:r w:rsidR="00CA5B94">
        <w:rPr>
          <w:rFonts w:asciiTheme="majorHAnsi" w:hAnsiTheme="majorHAnsi" w:cs="Times New Roman"/>
          <w:sz w:val="24"/>
          <w:szCs w:val="24"/>
        </w:rPr>
        <w:t xml:space="preserve"> and its implication.</w:t>
      </w:r>
    </w:p>
    <w:p w:rsidR="002A75FA" w:rsidRPr="0093468A" w:rsidRDefault="002A75FA" w:rsidP="002A75FA">
      <w:pPr>
        <w:spacing w:line="240" w:lineRule="auto"/>
        <w:rPr>
          <w:rFonts w:asciiTheme="majorHAnsi" w:hAnsiTheme="majorHAnsi" w:cs="Times New Roman"/>
          <w:sz w:val="24"/>
          <w:szCs w:val="24"/>
        </w:rPr>
      </w:pPr>
      <w:r w:rsidRPr="006E6A01">
        <w:rPr>
          <w:rFonts w:asciiTheme="majorHAnsi" w:hAnsiTheme="majorHAnsi"/>
          <w:b/>
          <w:bCs/>
          <w:color w:val="FF0066"/>
          <w:sz w:val="28"/>
          <w:szCs w:val="28"/>
        </w:rPr>
        <w:t>Duration:</w:t>
      </w:r>
      <w:r w:rsidRPr="0093468A">
        <w:rPr>
          <w:rFonts w:asciiTheme="majorHAnsi" w:hAnsiTheme="majorHAnsi" w:cs="Times New Roman"/>
          <w:sz w:val="24"/>
          <w:szCs w:val="24"/>
        </w:rPr>
        <w:t xml:space="preserve"> 1 day</w:t>
      </w:r>
    </w:p>
    <w:p w:rsidR="002A75FA" w:rsidRDefault="002A75FA" w:rsidP="002A75FA">
      <w:pPr>
        <w:spacing w:line="240" w:lineRule="auto"/>
        <w:rPr>
          <w:rFonts w:asciiTheme="majorHAnsi" w:hAnsiTheme="majorHAnsi" w:cs="Times New Roman"/>
          <w:sz w:val="24"/>
          <w:szCs w:val="24"/>
        </w:rPr>
      </w:pPr>
      <w:r w:rsidRPr="006E6A01">
        <w:rPr>
          <w:rFonts w:asciiTheme="majorHAnsi" w:hAnsiTheme="majorHAnsi"/>
          <w:b/>
          <w:bCs/>
          <w:color w:val="FF0066"/>
          <w:sz w:val="28"/>
          <w:szCs w:val="28"/>
        </w:rPr>
        <w:t>Timings:</w:t>
      </w:r>
      <w:r>
        <w:rPr>
          <w:rFonts w:asciiTheme="majorHAnsi" w:hAnsiTheme="majorHAnsi" w:cs="Times New Roman"/>
          <w:b/>
          <w:bCs/>
          <w:sz w:val="24"/>
          <w:szCs w:val="24"/>
        </w:rPr>
        <w:t xml:space="preserve"> </w:t>
      </w:r>
      <w:r w:rsidR="00A73EB1">
        <w:rPr>
          <w:rFonts w:asciiTheme="majorHAnsi" w:hAnsiTheme="majorHAnsi" w:cs="Times New Roman"/>
          <w:sz w:val="24"/>
          <w:szCs w:val="24"/>
        </w:rPr>
        <w:t>9:3</w:t>
      </w:r>
      <w:r w:rsidRPr="0093468A">
        <w:rPr>
          <w:rFonts w:asciiTheme="majorHAnsi" w:hAnsiTheme="majorHAnsi" w:cs="Times New Roman"/>
          <w:sz w:val="24"/>
          <w:szCs w:val="24"/>
        </w:rPr>
        <w:t xml:space="preserve">0 AM to 6:00 PM </w:t>
      </w:r>
    </w:p>
    <w:p w:rsidR="002A75FA" w:rsidRDefault="002A75FA" w:rsidP="002A75FA">
      <w:pPr>
        <w:jc w:val="both"/>
        <w:rPr>
          <w:rFonts w:asciiTheme="majorHAnsi" w:hAnsiTheme="majorHAnsi" w:cs="Times New Roman"/>
          <w:sz w:val="24"/>
          <w:szCs w:val="24"/>
        </w:rPr>
      </w:pPr>
      <w:r w:rsidRPr="006E6A01">
        <w:rPr>
          <w:rFonts w:asciiTheme="majorHAnsi" w:hAnsiTheme="majorHAnsi"/>
          <w:b/>
          <w:bCs/>
          <w:color w:val="FF0066"/>
          <w:sz w:val="28"/>
          <w:szCs w:val="28"/>
        </w:rPr>
        <w:t>Venue:</w:t>
      </w:r>
      <w:r>
        <w:rPr>
          <w:rFonts w:asciiTheme="majorHAnsi" w:hAnsiTheme="majorHAnsi" w:cs="Times New Roman"/>
          <w:sz w:val="24"/>
          <w:szCs w:val="24"/>
        </w:rPr>
        <w:t xml:space="preserve">   HCM RIPA, JLN Marg Jaipur</w:t>
      </w:r>
    </w:p>
    <w:p w:rsidR="007806E9" w:rsidRDefault="007806E9" w:rsidP="002A75FA">
      <w:pPr>
        <w:jc w:val="both"/>
        <w:rPr>
          <w:rFonts w:ascii="Georgia" w:hAnsi="Georgia"/>
          <w:i/>
          <w:iCs/>
          <w:sz w:val="24"/>
          <w:szCs w:val="24"/>
        </w:rPr>
      </w:pPr>
    </w:p>
    <w:p w:rsidR="00D35F7C" w:rsidRPr="00595833" w:rsidRDefault="00D35F7C" w:rsidP="00D35F7C">
      <w:pPr>
        <w:jc w:val="both"/>
        <w:rPr>
          <w:rFonts w:ascii="Georgia" w:hAnsi="Georgia"/>
          <w:i/>
          <w:iCs/>
          <w:sz w:val="24"/>
          <w:szCs w:val="24"/>
        </w:rPr>
      </w:pPr>
      <w:r>
        <w:rPr>
          <w:rFonts w:ascii="Georgia" w:hAnsi="Georgia"/>
          <w:i/>
          <w:iCs/>
          <w:sz w:val="24"/>
          <w:szCs w:val="24"/>
        </w:rPr>
        <w:t>Note</w:t>
      </w:r>
      <w:r w:rsidRPr="007806E9">
        <w:rPr>
          <w:rFonts w:ascii="Georgia" w:hAnsi="Georgia"/>
          <w:i/>
          <w:iCs/>
          <w:sz w:val="24"/>
          <w:szCs w:val="24"/>
        </w:rPr>
        <w:t>: Participants must also understand the importance of utilizing all available resources, official programs, networking and interventions for the well being of children as well as victims of abuses.</w:t>
      </w:r>
    </w:p>
    <w:p w:rsidR="002071B4" w:rsidRDefault="002071B4" w:rsidP="002A75FA">
      <w:pPr>
        <w:jc w:val="both"/>
        <w:rPr>
          <w:rFonts w:ascii="Georgia" w:hAnsi="Georgia"/>
          <w:i/>
          <w:iCs/>
          <w:sz w:val="24"/>
          <w:szCs w:val="24"/>
        </w:rPr>
      </w:pPr>
    </w:p>
    <w:p w:rsidR="002071B4" w:rsidRDefault="002071B4" w:rsidP="002A75FA">
      <w:pPr>
        <w:jc w:val="both"/>
        <w:rPr>
          <w:rFonts w:ascii="Georgia" w:hAnsi="Georgia"/>
          <w:i/>
          <w:iCs/>
          <w:sz w:val="24"/>
          <w:szCs w:val="24"/>
        </w:rPr>
      </w:pPr>
    </w:p>
    <w:p w:rsidR="007806E9" w:rsidRDefault="007806E9" w:rsidP="002A75FA">
      <w:pPr>
        <w:jc w:val="both"/>
        <w:rPr>
          <w:rFonts w:ascii="Georgia" w:hAnsi="Georgia"/>
          <w:i/>
          <w:iCs/>
          <w:sz w:val="24"/>
          <w:szCs w:val="24"/>
        </w:rPr>
      </w:pPr>
    </w:p>
    <w:p w:rsidR="007806E9" w:rsidRDefault="00AB1092" w:rsidP="002A75FA">
      <w:pPr>
        <w:jc w:val="both"/>
        <w:rPr>
          <w:rFonts w:ascii="Georgia" w:hAnsi="Georgia"/>
          <w:i/>
          <w:iCs/>
          <w:sz w:val="24"/>
          <w:szCs w:val="24"/>
        </w:rPr>
      </w:pPr>
      <w:r w:rsidRPr="00AB1092">
        <w:rPr>
          <w:rFonts w:asciiTheme="majorHAnsi" w:hAnsiTheme="majorHAnsi"/>
          <w:b/>
          <w:bCs/>
          <w:color w:val="FF0066"/>
          <w:sz w:val="32"/>
          <w:szCs w:val="32"/>
        </w:rPr>
        <w:pict>
          <v:rect id="_x0000_s1030" style="position:absolute;left:0;text-align:left;margin-left:-71.9pt;margin-top:1in;width:613.5pt;height:36pt;z-index:251666432" fillcolor="#ffc000" stroked="f" strokeweight="0">
            <v:fill color2="#923633 [2373]"/>
            <v:shadow on="t" color="#622423 [1605]" opacity=".5" offset="6pt,6pt"/>
          </v:rect>
        </w:pict>
      </w:r>
    </w:p>
    <w:p w:rsidR="00607F35" w:rsidRPr="006E6A01" w:rsidRDefault="00AB1092" w:rsidP="007F1A5B">
      <w:pPr>
        <w:jc w:val="both"/>
        <w:rPr>
          <w:rFonts w:asciiTheme="majorHAnsi" w:hAnsiTheme="majorHAnsi"/>
          <w:b/>
          <w:bCs/>
          <w:color w:val="FF0066"/>
          <w:sz w:val="32"/>
          <w:szCs w:val="32"/>
        </w:rPr>
      </w:pPr>
      <w:r w:rsidRPr="00AB1092">
        <w:rPr>
          <w:rFonts w:asciiTheme="majorHAnsi" w:hAnsiTheme="majorHAnsi" w:cs="Times New Roman"/>
          <w:b/>
          <w:bCs/>
          <w:noProof/>
          <w:sz w:val="24"/>
          <w:szCs w:val="24"/>
        </w:rPr>
        <w:lastRenderedPageBreak/>
        <w:pict>
          <v:rect id="_x0000_s1028" style="position:absolute;left:0;text-align:left;margin-left:-71.35pt;margin-top:-69.15pt;width:630.65pt;height:37.5pt;z-index:251663360" fillcolor="#eeb500" stroked="f"/>
        </w:pict>
      </w:r>
      <w:r w:rsidR="00607F35" w:rsidRPr="006E6A01">
        <w:rPr>
          <w:rFonts w:asciiTheme="majorHAnsi" w:hAnsiTheme="majorHAnsi"/>
          <w:b/>
          <w:bCs/>
          <w:color w:val="FF0066"/>
          <w:sz w:val="32"/>
          <w:szCs w:val="32"/>
        </w:rPr>
        <w:t xml:space="preserve">Capacity Building Programme for Counsellors and Care Takers on Protection of Children from Sexual Offences Act, 2012 </w:t>
      </w:r>
    </w:p>
    <w:p w:rsidR="006E6A01" w:rsidRPr="00586709" w:rsidRDefault="006E6A01" w:rsidP="00607F35">
      <w:pPr>
        <w:spacing w:after="0"/>
        <w:ind w:left="720" w:hanging="720"/>
        <w:jc w:val="center"/>
        <w:rPr>
          <w:rFonts w:asciiTheme="majorHAnsi" w:hAnsiTheme="majorHAnsi"/>
          <w:b/>
          <w:bCs/>
          <w:i/>
          <w:iCs/>
          <w:color w:val="E36C0A" w:themeColor="accent6" w:themeShade="BF"/>
          <w:sz w:val="12"/>
          <w:szCs w:val="12"/>
          <w:u w:val="single"/>
        </w:rPr>
      </w:pPr>
    </w:p>
    <w:p w:rsidR="00607F35" w:rsidRPr="00586709" w:rsidRDefault="00607F35" w:rsidP="00607F35">
      <w:pPr>
        <w:spacing w:after="0"/>
        <w:ind w:left="720" w:hanging="720"/>
        <w:jc w:val="center"/>
        <w:rPr>
          <w:rFonts w:asciiTheme="majorHAnsi" w:hAnsiTheme="majorHAnsi"/>
          <w:b/>
          <w:bCs/>
          <w:i/>
          <w:iCs/>
          <w:color w:val="FF0066"/>
          <w:sz w:val="32"/>
          <w:szCs w:val="32"/>
        </w:rPr>
      </w:pPr>
      <w:r w:rsidRPr="00586709">
        <w:rPr>
          <w:rFonts w:asciiTheme="majorHAnsi" w:hAnsiTheme="majorHAnsi"/>
          <w:b/>
          <w:bCs/>
          <w:i/>
          <w:iCs/>
          <w:color w:val="FF0066"/>
          <w:sz w:val="28"/>
          <w:szCs w:val="28"/>
          <w:u w:val="single"/>
        </w:rPr>
        <w:t>Date: 16</w:t>
      </w:r>
      <w:r w:rsidRPr="00586709">
        <w:rPr>
          <w:rFonts w:asciiTheme="majorHAnsi" w:hAnsiTheme="majorHAnsi"/>
          <w:b/>
          <w:bCs/>
          <w:i/>
          <w:iCs/>
          <w:color w:val="FF0066"/>
          <w:sz w:val="28"/>
          <w:szCs w:val="28"/>
          <w:u w:val="single"/>
          <w:vertAlign w:val="superscript"/>
        </w:rPr>
        <w:t>th</w:t>
      </w:r>
      <w:r w:rsidRPr="00586709">
        <w:rPr>
          <w:rFonts w:asciiTheme="majorHAnsi" w:hAnsiTheme="majorHAnsi"/>
          <w:b/>
          <w:bCs/>
          <w:i/>
          <w:iCs/>
          <w:color w:val="FF0066"/>
          <w:sz w:val="28"/>
          <w:szCs w:val="28"/>
          <w:u w:val="single"/>
        </w:rPr>
        <w:t xml:space="preserve"> May. 2019</w:t>
      </w:r>
    </w:p>
    <w:p w:rsidR="00607F35" w:rsidRPr="007F1A5B" w:rsidRDefault="00607F35" w:rsidP="00607F35">
      <w:pPr>
        <w:spacing w:after="0"/>
        <w:ind w:left="720" w:hanging="720"/>
        <w:jc w:val="both"/>
        <w:rPr>
          <w:rFonts w:asciiTheme="majorHAnsi" w:hAnsiTheme="majorHAnsi"/>
          <w:color w:val="000000" w:themeColor="text1"/>
          <w:sz w:val="8"/>
          <w:szCs w:val="8"/>
          <w:u w:val="single"/>
        </w:rPr>
      </w:pPr>
    </w:p>
    <w:p w:rsidR="00607F35" w:rsidRDefault="00AB1092" w:rsidP="00607F35">
      <w:pPr>
        <w:spacing w:after="0" w:line="360" w:lineRule="auto"/>
        <w:ind w:left="720" w:hanging="720"/>
        <w:jc w:val="both"/>
        <w:rPr>
          <w:rStyle w:val="apple-converted-space"/>
          <w:rFonts w:asciiTheme="majorHAnsi" w:hAnsiTheme="majorHAnsi" w:cstheme="minorHAnsi"/>
          <w:b/>
          <w:color w:val="632423" w:themeColor="accent2" w:themeShade="80"/>
          <w:sz w:val="24"/>
          <w:szCs w:val="24"/>
        </w:rPr>
      </w:pPr>
      <w:r>
        <w:rPr>
          <w:rFonts w:asciiTheme="majorHAnsi" w:hAnsiTheme="majorHAnsi" w:cstheme="minorHAnsi"/>
          <w:b/>
          <w:noProof/>
          <w:color w:val="632423" w:themeColor="accent2" w:themeShade="80"/>
          <w:sz w:val="24"/>
          <w:szCs w:val="24"/>
          <w:lang w:bidi="hi-IN"/>
        </w:rPr>
        <w:pict>
          <v:shape id="_x0000_s1029" type="#_x0000_t32" style="position:absolute;left:0;text-align:left;margin-left:-1.5pt;margin-top:18.1pt;width:125.25pt;height:0;z-index:251665408" o:connectortype="straight" strokecolor="#f06" strokeweight="2.25pt"/>
        </w:pict>
      </w:r>
      <w:r w:rsidR="00607F35">
        <w:rPr>
          <w:rStyle w:val="apple-converted-space"/>
          <w:rFonts w:asciiTheme="majorHAnsi" w:hAnsiTheme="majorHAnsi" w:cstheme="minorHAnsi"/>
          <w:b/>
          <w:color w:val="632423" w:themeColor="accent2" w:themeShade="80"/>
          <w:sz w:val="24"/>
          <w:szCs w:val="24"/>
        </w:rPr>
        <w:t>OBJECTIVES</w:t>
      </w:r>
    </w:p>
    <w:p w:rsidR="00123A6B" w:rsidRPr="00586709" w:rsidRDefault="00123A6B" w:rsidP="00607F35">
      <w:pPr>
        <w:spacing w:after="0" w:line="360" w:lineRule="auto"/>
        <w:ind w:left="720" w:hanging="720"/>
        <w:jc w:val="both"/>
        <w:rPr>
          <w:rStyle w:val="apple-converted-space"/>
          <w:rFonts w:asciiTheme="majorHAnsi" w:hAnsiTheme="majorHAnsi" w:cstheme="minorHAnsi"/>
          <w:b/>
          <w:color w:val="632423" w:themeColor="accent2" w:themeShade="80"/>
          <w:sz w:val="14"/>
          <w:szCs w:val="14"/>
        </w:rPr>
      </w:pPr>
    </w:p>
    <w:p w:rsidR="00954F8A" w:rsidRPr="00DD1BDB" w:rsidRDefault="00954F8A" w:rsidP="00123A6B">
      <w:pPr>
        <w:pStyle w:val="ListParagraph"/>
        <w:numPr>
          <w:ilvl w:val="0"/>
          <w:numId w:val="8"/>
        </w:numPr>
        <w:shd w:val="clear" w:color="auto" w:fill="FFCCFF"/>
        <w:jc w:val="both"/>
        <w:rPr>
          <w:rFonts w:asciiTheme="majorHAnsi" w:hAnsiTheme="majorHAnsi"/>
          <w:sz w:val="24"/>
          <w:szCs w:val="24"/>
        </w:rPr>
      </w:pPr>
      <w:r w:rsidRPr="00DD1BDB">
        <w:rPr>
          <w:rFonts w:asciiTheme="majorHAnsi" w:hAnsiTheme="majorHAnsi"/>
          <w:sz w:val="24"/>
          <w:szCs w:val="24"/>
        </w:rPr>
        <w:t xml:space="preserve">To enhance understanding on current scenario of Sexual Abuse of Children in India and State. </w:t>
      </w:r>
    </w:p>
    <w:p w:rsidR="00954F8A" w:rsidRPr="00DD1BDB" w:rsidRDefault="00954F8A" w:rsidP="00123A6B">
      <w:pPr>
        <w:pStyle w:val="ListParagraph"/>
        <w:numPr>
          <w:ilvl w:val="0"/>
          <w:numId w:val="8"/>
        </w:numPr>
        <w:shd w:val="clear" w:color="auto" w:fill="FFCCFF"/>
        <w:jc w:val="both"/>
        <w:rPr>
          <w:rFonts w:asciiTheme="majorHAnsi" w:hAnsiTheme="majorHAnsi"/>
          <w:sz w:val="24"/>
          <w:szCs w:val="24"/>
        </w:rPr>
      </w:pPr>
      <w:r w:rsidRPr="00DD1BDB">
        <w:rPr>
          <w:rFonts w:asciiTheme="majorHAnsi" w:hAnsiTheme="majorHAnsi"/>
          <w:sz w:val="24"/>
          <w:szCs w:val="24"/>
        </w:rPr>
        <w:t xml:space="preserve">To impart awareness to Counsellors and Care Takers of CCIs on POCSO Act 2012, and their role on how to protect from abuse. </w:t>
      </w:r>
    </w:p>
    <w:p w:rsidR="00954F8A" w:rsidRPr="00DD1BDB" w:rsidRDefault="00954F8A" w:rsidP="00123A6B">
      <w:pPr>
        <w:pStyle w:val="ListParagraph"/>
        <w:numPr>
          <w:ilvl w:val="0"/>
          <w:numId w:val="8"/>
        </w:numPr>
        <w:shd w:val="clear" w:color="auto" w:fill="FFCCFF"/>
        <w:jc w:val="both"/>
        <w:rPr>
          <w:rFonts w:asciiTheme="majorHAnsi" w:hAnsiTheme="majorHAnsi"/>
          <w:sz w:val="24"/>
          <w:szCs w:val="24"/>
        </w:rPr>
      </w:pPr>
      <w:r w:rsidRPr="00DD1BDB">
        <w:rPr>
          <w:rFonts w:asciiTheme="majorHAnsi" w:hAnsiTheme="majorHAnsi"/>
          <w:sz w:val="24"/>
          <w:szCs w:val="24"/>
        </w:rPr>
        <w:t xml:space="preserve">To train the participants to protect from abuse – Preventive and Safety measures </w:t>
      </w:r>
    </w:p>
    <w:p w:rsidR="00954F8A" w:rsidRPr="00DD1BDB" w:rsidRDefault="00954F8A" w:rsidP="00123A6B">
      <w:pPr>
        <w:pStyle w:val="ListParagraph"/>
        <w:numPr>
          <w:ilvl w:val="0"/>
          <w:numId w:val="8"/>
        </w:numPr>
        <w:shd w:val="clear" w:color="auto" w:fill="FFCCFF"/>
        <w:jc w:val="both"/>
        <w:rPr>
          <w:rFonts w:asciiTheme="majorHAnsi" w:hAnsiTheme="majorHAnsi"/>
          <w:sz w:val="24"/>
          <w:szCs w:val="24"/>
        </w:rPr>
      </w:pPr>
      <w:r w:rsidRPr="00DD1BDB">
        <w:rPr>
          <w:rFonts w:asciiTheme="majorHAnsi" w:hAnsiTheme="majorHAnsi"/>
          <w:sz w:val="24"/>
          <w:szCs w:val="24"/>
        </w:rPr>
        <w:t xml:space="preserve">To develop key skills on dealing with the children of Sexual Abuse. </w:t>
      </w:r>
    </w:p>
    <w:p w:rsidR="00954F8A" w:rsidRPr="00DD1BDB" w:rsidRDefault="00954F8A" w:rsidP="00123A6B">
      <w:pPr>
        <w:pStyle w:val="ListParagraph"/>
        <w:numPr>
          <w:ilvl w:val="0"/>
          <w:numId w:val="8"/>
        </w:numPr>
        <w:shd w:val="clear" w:color="auto" w:fill="FFCCFF"/>
        <w:jc w:val="both"/>
        <w:rPr>
          <w:rFonts w:asciiTheme="majorHAnsi" w:hAnsiTheme="majorHAnsi"/>
          <w:sz w:val="24"/>
          <w:szCs w:val="24"/>
        </w:rPr>
      </w:pPr>
      <w:r w:rsidRPr="00DD1BDB">
        <w:rPr>
          <w:rFonts w:asciiTheme="majorHAnsi" w:hAnsiTheme="majorHAnsi"/>
          <w:sz w:val="24"/>
          <w:szCs w:val="24"/>
        </w:rPr>
        <w:t>To develop understanding on key issues, challenges and role of various stakeholders in implementation of relevant legislations</w:t>
      </w:r>
    </w:p>
    <w:p w:rsidR="00954F8A" w:rsidRDefault="00607F35" w:rsidP="00607F35">
      <w:pPr>
        <w:pStyle w:val="ListParagraph"/>
        <w:spacing w:line="240" w:lineRule="auto"/>
        <w:ind w:left="360"/>
        <w:jc w:val="center"/>
        <w:rPr>
          <w:rFonts w:asciiTheme="majorHAnsi" w:hAnsiTheme="majorHAnsi" w:cs="Arial"/>
          <w:b/>
          <w:bCs/>
          <w:color w:val="632423" w:themeColor="accent2" w:themeShade="80"/>
          <w:sz w:val="28"/>
          <w:szCs w:val="28"/>
          <w:u w:val="single"/>
        </w:rPr>
      </w:pPr>
      <w:r w:rsidRPr="00D61CE4">
        <w:rPr>
          <w:rFonts w:asciiTheme="majorHAnsi" w:hAnsiTheme="majorHAnsi" w:cs="Arial"/>
          <w:b/>
          <w:bCs/>
          <w:color w:val="632423" w:themeColor="accent2" w:themeShade="80"/>
          <w:sz w:val="28"/>
          <w:szCs w:val="28"/>
          <w:u w:val="single"/>
        </w:rPr>
        <w:t>Programme Schedule</w:t>
      </w:r>
    </w:p>
    <w:tbl>
      <w:tblPr>
        <w:tblStyle w:val="MediumGrid3-Accent6"/>
        <w:tblpPr w:leftFromText="180" w:rightFromText="180" w:vertAnchor="page" w:horzAnchor="margin" w:tblpXSpec="center" w:tblpY="7006"/>
        <w:tblW w:w="10527" w:type="dxa"/>
        <w:tblLayout w:type="fixed"/>
        <w:tblLook w:val="04A0"/>
      </w:tblPr>
      <w:tblGrid>
        <w:gridCol w:w="2429"/>
        <w:gridCol w:w="4320"/>
        <w:gridCol w:w="3778"/>
      </w:tblGrid>
      <w:tr w:rsidR="00954F8A" w:rsidRPr="00ED791F" w:rsidTr="00586709">
        <w:trPr>
          <w:cnfStyle w:val="100000000000"/>
          <w:trHeight w:val="377"/>
        </w:trPr>
        <w:tc>
          <w:tcPr>
            <w:cnfStyle w:val="001000000000"/>
            <w:tcW w:w="10527" w:type="dxa"/>
            <w:gridSpan w:val="3"/>
            <w:shd w:val="clear" w:color="auto" w:fill="FF99CC"/>
            <w:hideMark/>
          </w:tcPr>
          <w:p w:rsidR="00954F8A" w:rsidRPr="00ED791F" w:rsidRDefault="00C07884" w:rsidP="00C07884">
            <w:pPr>
              <w:spacing w:line="360" w:lineRule="auto"/>
              <w:jc w:val="center"/>
              <w:rPr>
                <w:rFonts w:asciiTheme="majorHAnsi" w:hAnsiTheme="majorHAnsi"/>
                <w:bCs w:val="0"/>
                <w:color w:val="auto"/>
                <w:sz w:val="24"/>
                <w:szCs w:val="24"/>
              </w:rPr>
            </w:pPr>
            <w:r w:rsidRPr="008031B1">
              <w:rPr>
                <w:rFonts w:asciiTheme="majorHAnsi" w:hAnsiTheme="majorHAnsi"/>
                <w:bCs w:val="0"/>
                <w:color w:val="auto"/>
                <w:sz w:val="32"/>
                <w:szCs w:val="32"/>
              </w:rPr>
              <w:t>Thursday, 1</w:t>
            </w:r>
            <w:r w:rsidR="00954F8A" w:rsidRPr="008031B1">
              <w:rPr>
                <w:rFonts w:asciiTheme="majorHAnsi" w:hAnsiTheme="majorHAnsi"/>
                <w:bCs w:val="0"/>
                <w:color w:val="auto"/>
                <w:sz w:val="32"/>
                <w:szCs w:val="32"/>
              </w:rPr>
              <w:t>6-</w:t>
            </w:r>
            <w:r w:rsidRPr="008031B1">
              <w:rPr>
                <w:rFonts w:asciiTheme="majorHAnsi" w:hAnsiTheme="majorHAnsi"/>
                <w:bCs w:val="0"/>
                <w:color w:val="auto"/>
                <w:sz w:val="32"/>
                <w:szCs w:val="32"/>
              </w:rPr>
              <w:t>05</w:t>
            </w:r>
            <w:r w:rsidR="00954F8A" w:rsidRPr="008031B1">
              <w:rPr>
                <w:rFonts w:asciiTheme="majorHAnsi" w:hAnsiTheme="majorHAnsi"/>
                <w:bCs w:val="0"/>
                <w:color w:val="auto"/>
                <w:sz w:val="32"/>
                <w:szCs w:val="32"/>
              </w:rPr>
              <w:t>-201</w:t>
            </w:r>
            <w:r w:rsidRPr="008031B1">
              <w:rPr>
                <w:rFonts w:asciiTheme="majorHAnsi" w:hAnsiTheme="majorHAnsi"/>
                <w:bCs w:val="0"/>
                <w:color w:val="auto"/>
                <w:sz w:val="32"/>
                <w:szCs w:val="32"/>
              </w:rPr>
              <w:t>9</w:t>
            </w:r>
          </w:p>
        </w:tc>
      </w:tr>
      <w:tr w:rsidR="00586709" w:rsidRPr="00ED791F" w:rsidTr="00586709">
        <w:trPr>
          <w:cnfStyle w:val="000000100000"/>
          <w:trHeight w:val="413"/>
        </w:trPr>
        <w:tc>
          <w:tcPr>
            <w:cnfStyle w:val="001000000000"/>
            <w:tcW w:w="2429" w:type="dxa"/>
            <w:shd w:val="clear" w:color="auto" w:fill="FFCCCC"/>
            <w:hideMark/>
          </w:tcPr>
          <w:p w:rsidR="00954F8A" w:rsidRPr="00ED791F" w:rsidRDefault="00954F8A" w:rsidP="00954F8A">
            <w:pPr>
              <w:spacing w:line="360" w:lineRule="auto"/>
              <w:jc w:val="center"/>
              <w:rPr>
                <w:rFonts w:asciiTheme="majorHAnsi" w:hAnsiTheme="majorHAnsi"/>
                <w:b w:val="0"/>
                <w:color w:val="215868" w:themeColor="accent5" w:themeShade="80"/>
                <w:sz w:val="24"/>
                <w:szCs w:val="24"/>
              </w:rPr>
            </w:pPr>
            <w:r w:rsidRPr="00ED791F">
              <w:rPr>
                <w:rFonts w:asciiTheme="majorHAnsi" w:hAnsiTheme="majorHAnsi"/>
                <w:color w:val="215868" w:themeColor="accent5" w:themeShade="80"/>
                <w:sz w:val="24"/>
                <w:szCs w:val="24"/>
              </w:rPr>
              <w:t>TIME</w:t>
            </w:r>
          </w:p>
        </w:tc>
        <w:tc>
          <w:tcPr>
            <w:tcW w:w="4320" w:type="dxa"/>
            <w:shd w:val="clear" w:color="auto" w:fill="FFCCCC"/>
            <w:hideMark/>
          </w:tcPr>
          <w:p w:rsidR="00954F8A" w:rsidRPr="00ED791F" w:rsidRDefault="00954F8A" w:rsidP="00954F8A">
            <w:pPr>
              <w:spacing w:line="360" w:lineRule="auto"/>
              <w:jc w:val="center"/>
              <w:cnfStyle w:val="000000100000"/>
              <w:rPr>
                <w:rFonts w:asciiTheme="majorHAnsi" w:hAnsiTheme="majorHAnsi"/>
                <w:b/>
                <w:color w:val="215868" w:themeColor="accent5" w:themeShade="80"/>
                <w:sz w:val="24"/>
                <w:szCs w:val="24"/>
              </w:rPr>
            </w:pPr>
            <w:r w:rsidRPr="00ED791F">
              <w:rPr>
                <w:rFonts w:asciiTheme="majorHAnsi" w:hAnsiTheme="majorHAnsi"/>
                <w:b/>
                <w:color w:val="215868" w:themeColor="accent5" w:themeShade="80"/>
                <w:sz w:val="24"/>
                <w:szCs w:val="24"/>
              </w:rPr>
              <w:t>SESSION</w:t>
            </w:r>
          </w:p>
        </w:tc>
        <w:tc>
          <w:tcPr>
            <w:tcW w:w="3778" w:type="dxa"/>
            <w:shd w:val="clear" w:color="auto" w:fill="FFCCCC"/>
            <w:hideMark/>
          </w:tcPr>
          <w:p w:rsidR="00954F8A" w:rsidRPr="00ED791F" w:rsidRDefault="00954F8A" w:rsidP="00954F8A">
            <w:pPr>
              <w:spacing w:line="360" w:lineRule="auto"/>
              <w:jc w:val="center"/>
              <w:cnfStyle w:val="000000100000"/>
              <w:rPr>
                <w:rFonts w:asciiTheme="majorHAnsi" w:hAnsiTheme="majorHAnsi"/>
                <w:b/>
                <w:color w:val="215868" w:themeColor="accent5" w:themeShade="80"/>
                <w:sz w:val="24"/>
                <w:szCs w:val="24"/>
              </w:rPr>
            </w:pPr>
            <w:r w:rsidRPr="00ED791F">
              <w:rPr>
                <w:rFonts w:asciiTheme="majorHAnsi" w:hAnsiTheme="majorHAnsi"/>
                <w:b/>
                <w:color w:val="215868" w:themeColor="accent5" w:themeShade="80"/>
                <w:sz w:val="24"/>
                <w:szCs w:val="24"/>
              </w:rPr>
              <w:t>FACILITATOR</w:t>
            </w:r>
          </w:p>
        </w:tc>
      </w:tr>
      <w:tr w:rsidR="00954F8A" w:rsidRPr="00ED791F" w:rsidTr="00586709">
        <w:trPr>
          <w:trHeight w:val="278"/>
        </w:trPr>
        <w:tc>
          <w:tcPr>
            <w:cnfStyle w:val="001000000000"/>
            <w:tcW w:w="2429" w:type="dxa"/>
            <w:shd w:val="clear" w:color="auto" w:fill="FF99CC"/>
            <w:hideMark/>
          </w:tcPr>
          <w:p w:rsidR="00954F8A" w:rsidRPr="008031B1" w:rsidRDefault="00954F8A" w:rsidP="00954F8A">
            <w:pPr>
              <w:spacing w:line="360" w:lineRule="auto"/>
              <w:rPr>
                <w:rFonts w:asciiTheme="majorHAnsi" w:hAnsiTheme="majorHAnsi"/>
                <w:b w:val="0"/>
                <w:bCs w:val="0"/>
                <w:color w:val="632423" w:themeColor="accent2" w:themeShade="80"/>
              </w:rPr>
            </w:pPr>
            <w:r w:rsidRPr="008031B1">
              <w:rPr>
                <w:rFonts w:asciiTheme="majorHAnsi" w:hAnsiTheme="majorHAnsi"/>
                <w:color w:val="632423" w:themeColor="accent2" w:themeShade="80"/>
              </w:rPr>
              <w:t>09.30 AM – 09:45 AM</w:t>
            </w:r>
          </w:p>
        </w:tc>
        <w:tc>
          <w:tcPr>
            <w:tcW w:w="4320" w:type="dxa"/>
            <w:shd w:val="clear" w:color="auto" w:fill="FFCCFF"/>
            <w:hideMark/>
          </w:tcPr>
          <w:p w:rsidR="00954F8A" w:rsidRPr="00ED791F" w:rsidRDefault="00954F8A" w:rsidP="00954F8A">
            <w:pPr>
              <w:spacing w:line="360" w:lineRule="auto"/>
              <w:cnfStyle w:val="000000000000"/>
              <w:rPr>
                <w:rFonts w:asciiTheme="majorHAnsi" w:hAnsiTheme="majorHAnsi"/>
                <w:sz w:val="24"/>
                <w:szCs w:val="24"/>
              </w:rPr>
            </w:pPr>
            <w:r w:rsidRPr="00ED791F">
              <w:rPr>
                <w:rFonts w:asciiTheme="majorHAnsi" w:hAnsiTheme="majorHAnsi"/>
                <w:sz w:val="24"/>
                <w:szCs w:val="24"/>
              </w:rPr>
              <w:t>Registration</w:t>
            </w:r>
          </w:p>
        </w:tc>
        <w:tc>
          <w:tcPr>
            <w:tcW w:w="3778" w:type="dxa"/>
            <w:shd w:val="clear" w:color="auto" w:fill="FFCCFF"/>
            <w:hideMark/>
          </w:tcPr>
          <w:p w:rsidR="00954F8A" w:rsidRPr="00ED791F" w:rsidRDefault="00954F8A" w:rsidP="00954F8A">
            <w:pPr>
              <w:spacing w:line="360" w:lineRule="auto"/>
              <w:cnfStyle w:val="000000000000"/>
              <w:rPr>
                <w:rFonts w:asciiTheme="majorHAnsi" w:hAnsiTheme="majorHAnsi"/>
                <w:sz w:val="24"/>
                <w:szCs w:val="24"/>
              </w:rPr>
            </w:pPr>
            <w:r w:rsidRPr="00ED791F">
              <w:rPr>
                <w:rFonts w:asciiTheme="majorHAnsi" w:hAnsiTheme="majorHAnsi"/>
                <w:sz w:val="24"/>
                <w:szCs w:val="24"/>
              </w:rPr>
              <w:t xml:space="preserve">Child Resource Centre </w:t>
            </w:r>
          </w:p>
        </w:tc>
      </w:tr>
      <w:tr w:rsidR="00586709" w:rsidRPr="00ED791F" w:rsidTr="00586709">
        <w:trPr>
          <w:cnfStyle w:val="000000100000"/>
          <w:trHeight w:val="413"/>
        </w:trPr>
        <w:tc>
          <w:tcPr>
            <w:cnfStyle w:val="001000000000"/>
            <w:tcW w:w="2429" w:type="dxa"/>
            <w:shd w:val="clear" w:color="auto" w:fill="FF99CC"/>
            <w:hideMark/>
          </w:tcPr>
          <w:p w:rsidR="00954F8A" w:rsidRPr="008031B1" w:rsidRDefault="00954F8A" w:rsidP="00954F8A">
            <w:pPr>
              <w:spacing w:line="360" w:lineRule="auto"/>
              <w:rPr>
                <w:rFonts w:asciiTheme="majorHAnsi" w:hAnsiTheme="majorHAnsi"/>
                <w:b w:val="0"/>
                <w:bCs w:val="0"/>
                <w:color w:val="632423" w:themeColor="accent2" w:themeShade="80"/>
              </w:rPr>
            </w:pPr>
            <w:r w:rsidRPr="008031B1">
              <w:rPr>
                <w:rFonts w:asciiTheme="majorHAnsi" w:hAnsiTheme="majorHAnsi"/>
                <w:color w:val="632423" w:themeColor="accent2" w:themeShade="80"/>
              </w:rPr>
              <w:t>09:45 AM -10:00 AM</w:t>
            </w:r>
          </w:p>
        </w:tc>
        <w:tc>
          <w:tcPr>
            <w:tcW w:w="4320" w:type="dxa"/>
            <w:shd w:val="clear" w:color="auto" w:fill="FFCCFF"/>
            <w:hideMark/>
          </w:tcPr>
          <w:p w:rsidR="00954F8A" w:rsidRPr="00ED791F" w:rsidRDefault="00954F8A" w:rsidP="00954F8A">
            <w:pPr>
              <w:cnfStyle w:val="000000100000"/>
              <w:rPr>
                <w:rFonts w:asciiTheme="majorHAnsi" w:hAnsiTheme="majorHAnsi"/>
                <w:sz w:val="24"/>
                <w:szCs w:val="24"/>
              </w:rPr>
            </w:pPr>
            <w:r w:rsidRPr="00ED791F">
              <w:rPr>
                <w:rFonts w:asciiTheme="majorHAnsi" w:hAnsiTheme="majorHAnsi"/>
                <w:sz w:val="24"/>
                <w:szCs w:val="24"/>
              </w:rPr>
              <w:t>Welcome &amp; Introduction of Participants</w:t>
            </w:r>
          </w:p>
          <w:p w:rsidR="00954F8A" w:rsidRPr="00ED791F" w:rsidRDefault="00954F8A" w:rsidP="00954F8A">
            <w:pPr>
              <w:cnfStyle w:val="000000100000"/>
              <w:rPr>
                <w:rFonts w:asciiTheme="majorHAnsi" w:hAnsiTheme="majorHAnsi"/>
                <w:sz w:val="24"/>
                <w:szCs w:val="24"/>
              </w:rPr>
            </w:pPr>
            <w:r w:rsidRPr="00ED791F">
              <w:rPr>
                <w:rFonts w:asciiTheme="majorHAnsi" w:hAnsiTheme="majorHAnsi"/>
                <w:sz w:val="24"/>
                <w:szCs w:val="24"/>
              </w:rPr>
              <w:t xml:space="preserve">Sharing of expectations </w:t>
            </w:r>
          </w:p>
        </w:tc>
        <w:tc>
          <w:tcPr>
            <w:tcW w:w="3778" w:type="dxa"/>
            <w:shd w:val="clear" w:color="auto" w:fill="FFCCFF"/>
            <w:hideMark/>
          </w:tcPr>
          <w:p w:rsidR="00954F8A" w:rsidRPr="00ED791F" w:rsidRDefault="00A73EB1" w:rsidP="00954F8A">
            <w:pPr>
              <w:cnfStyle w:val="000000100000"/>
              <w:rPr>
                <w:rFonts w:asciiTheme="majorHAnsi" w:hAnsiTheme="majorHAnsi"/>
                <w:sz w:val="24"/>
                <w:szCs w:val="24"/>
              </w:rPr>
            </w:pPr>
            <w:r w:rsidRPr="00ED791F">
              <w:rPr>
                <w:rFonts w:asciiTheme="majorHAnsi" w:hAnsiTheme="majorHAnsi"/>
                <w:sz w:val="24"/>
                <w:szCs w:val="24"/>
              </w:rPr>
              <w:t>Ms. Deepal Solanki</w:t>
            </w:r>
            <w:r w:rsidR="00954F8A" w:rsidRPr="00ED791F">
              <w:rPr>
                <w:rFonts w:asciiTheme="majorHAnsi" w:hAnsiTheme="majorHAnsi"/>
                <w:sz w:val="24"/>
                <w:szCs w:val="24"/>
              </w:rPr>
              <w:t xml:space="preserve">, </w:t>
            </w:r>
          </w:p>
          <w:p w:rsidR="00954F8A" w:rsidRPr="00ED791F" w:rsidRDefault="00A73EB1" w:rsidP="00954F8A">
            <w:pPr>
              <w:cnfStyle w:val="000000100000"/>
              <w:rPr>
                <w:rFonts w:asciiTheme="majorHAnsi" w:hAnsiTheme="majorHAnsi"/>
                <w:sz w:val="24"/>
                <w:szCs w:val="24"/>
              </w:rPr>
            </w:pPr>
            <w:r w:rsidRPr="00ED791F">
              <w:rPr>
                <w:rFonts w:asciiTheme="majorHAnsi" w:hAnsiTheme="majorHAnsi"/>
                <w:sz w:val="24"/>
                <w:szCs w:val="24"/>
              </w:rPr>
              <w:t>Technical Expert</w:t>
            </w:r>
            <w:r w:rsidR="00954F8A" w:rsidRPr="00ED791F">
              <w:rPr>
                <w:rFonts w:asciiTheme="majorHAnsi" w:hAnsiTheme="majorHAnsi"/>
                <w:sz w:val="24"/>
                <w:szCs w:val="24"/>
              </w:rPr>
              <w:t xml:space="preserve">, Child Resource Centre, </w:t>
            </w:r>
          </w:p>
          <w:p w:rsidR="00954F8A" w:rsidRPr="00ED791F" w:rsidRDefault="00954F8A" w:rsidP="00954F8A">
            <w:pPr>
              <w:cnfStyle w:val="000000100000"/>
              <w:rPr>
                <w:rFonts w:asciiTheme="majorHAnsi" w:hAnsiTheme="majorHAnsi"/>
                <w:sz w:val="24"/>
                <w:szCs w:val="24"/>
              </w:rPr>
            </w:pPr>
            <w:r w:rsidRPr="00ED791F">
              <w:rPr>
                <w:rFonts w:asciiTheme="majorHAnsi" w:hAnsiTheme="majorHAnsi"/>
                <w:sz w:val="24"/>
                <w:szCs w:val="24"/>
              </w:rPr>
              <w:t>HCM RIPA</w:t>
            </w:r>
          </w:p>
        </w:tc>
      </w:tr>
      <w:tr w:rsidR="00954F8A" w:rsidRPr="00ED791F" w:rsidTr="00586709">
        <w:trPr>
          <w:trHeight w:val="575"/>
        </w:trPr>
        <w:tc>
          <w:tcPr>
            <w:cnfStyle w:val="001000000000"/>
            <w:tcW w:w="2429" w:type="dxa"/>
            <w:shd w:val="clear" w:color="auto" w:fill="FF99CC"/>
            <w:hideMark/>
          </w:tcPr>
          <w:p w:rsidR="00954F8A" w:rsidRPr="008031B1" w:rsidRDefault="00954F8A" w:rsidP="006C0A02">
            <w:pPr>
              <w:spacing w:line="360" w:lineRule="auto"/>
              <w:rPr>
                <w:rFonts w:asciiTheme="majorHAnsi" w:hAnsiTheme="majorHAnsi"/>
                <w:b w:val="0"/>
                <w:bCs w:val="0"/>
                <w:color w:val="632423" w:themeColor="accent2" w:themeShade="80"/>
              </w:rPr>
            </w:pPr>
            <w:r w:rsidRPr="008031B1">
              <w:rPr>
                <w:rFonts w:asciiTheme="majorHAnsi" w:hAnsiTheme="majorHAnsi"/>
                <w:color w:val="632423" w:themeColor="accent2" w:themeShade="80"/>
              </w:rPr>
              <w:t>10:00 AM – 11:</w:t>
            </w:r>
            <w:r w:rsidR="006C0A02" w:rsidRPr="008031B1">
              <w:rPr>
                <w:rFonts w:asciiTheme="majorHAnsi" w:hAnsiTheme="majorHAnsi"/>
                <w:color w:val="632423" w:themeColor="accent2" w:themeShade="80"/>
              </w:rPr>
              <w:t>15</w:t>
            </w:r>
            <w:r w:rsidRPr="008031B1">
              <w:rPr>
                <w:rFonts w:asciiTheme="majorHAnsi" w:hAnsiTheme="majorHAnsi"/>
                <w:color w:val="632423" w:themeColor="accent2" w:themeShade="80"/>
              </w:rPr>
              <w:t xml:space="preserve"> AM </w:t>
            </w:r>
          </w:p>
        </w:tc>
        <w:tc>
          <w:tcPr>
            <w:tcW w:w="4320" w:type="dxa"/>
            <w:shd w:val="clear" w:color="auto" w:fill="FFCCFF"/>
            <w:hideMark/>
          </w:tcPr>
          <w:p w:rsidR="00575989" w:rsidRPr="00ED791F" w:rsidRDefault="00575989" w:rsidP="00575989">
            <w:pPr>
              <w:cnfStyle w:val="000000000000"/>
              <w:rPr>
                <w:rFonts w:asciiTheme="majorHAnsi" w:hAnsiTheme="majorHAnsi"/>
                <w:sz w:val="24"/>
                <w:szCs w:val="24"/>
              </w:rPr>
            </w:pPr>
            <w:r w:rsidRPr="00ED791F">
              <w:rPr>
                <w:rFonts w:asciiTheme="majorHAnsi" w:hAnsiTheme="majorHAnsi"/>
                <w:sz w:val="24"/>
                <w:szCs w:val="24"/>
              </w:rPr>
              <w:t xml:space="preserve">Understanding </w:t>
            </w:r>
            <w:r w:rsidR="00204F4F" w:rsidRPr="00ED791F">
              <w:rPr>
                <w:rFonts w:asciiTheme="majorHAnsi" w:hAnsiTheme="majorHAnsi"/>
                <w:sz w:val="24"/>
                <w:szCs w:val="24"/>
              </w:rPr>
              <w:t>Counseling</w:t>
            </w:r>
            <w:r w:rsidRPr="00ED791F">
              <w:rPr>
                <w:rFonts w:asciiTheme="majorHAnsi" w:hAnsiTheme="majorHAnsi"/>
                <w:sz w:val="24"/>
                <w:szCs w:val="24"/>
              </w:rPr>
              <w:t xml:space="preserve"> and its different Approaches Vis-à-vis Child Victims of Sexual Abuse</w:t>
            </w:r>
          </w:p>
          <w:p w:rsidR="00BD1135" w:rsidRPr="00ED791F" w:rsidRDefault="00BD1135" w:rsidP="00575989">
            <w:pPr>
              <w:pStyle w:val="ListParagraph"/>
              <w:numPr>
                <w:ilvl w:val="0"/>
                <w:numId w:val="9"/>
              </w:numPr>
              <w:ind w:left="523" w:hanging="180"/>
              <w:cnfStyle w:val="000000000000"/>
              <w:rPr>
                <w:rFonts w:asciiTheme="majorHAnsi" w:hAnsiTheme="majorHAnsi" w:cs="Arial"/>
                <w:color w:val="000000" w:themeColor="text1"/>
                <w:sz w:val="24"/>
                <w:szCs w:val="24"/>
              </w:rPr>
            </w:pPr>
            <w:r w:rsidRPr="00ED791F">
              <w:rPr>
                <w:rFonts w:asciiTheme="majorHAnsi" w:hAnsiTheme="majorHAnsi" w:cs="Arial"/>
                <w:color w:val="000000" w:themeColor="text1"/>
                <w:sz w:val="24"/>
                <w:szCs w:val="24"/>
              </w:rPr>
              <w:t>Impact of Trauma and Abuse on Children</w:t>
            </w:r>
          </w:p>
          <w:p w:rsidR="00BD1135" w:rsidRDefault="00BD1135" w:rsidP="00BD1135">
            <w:pPr>
              <w:pStyle w:val="ListParagraph"/>
              <w:numPr>
                <w:ilvl w:val="0"/>
                <w:numId w:val="9"/>
              </w:numPr>
              <w:ind w:left="523" w:hanging="180"/>
              <w:cnfStyle w:val="000000000000"/>
              <w:rPr>
                <w:rFonts w:asciiTheme="majorHAnsi" w:hAnsiTheme="majorHAnsi" w:cs="Arial"/>
                <w:color w:val="000000" w:themeColor="text1"/>
                <w:sz w:val="24"/>
                <w:szCs w:val="24"/>
              </w:rPr>
            </w:pPr>
            <w:r w:rsidRPr="00ED791F">
              <w:rPr>
                <w:rFonts w:asciiTheme="majorHAnsi" w:hAnsiTheme="majorHAnsi" w:cs="Arial"/>
                <w:color w:val="000000" w:themeColor="text1"/>
                <w:sz w:val="24"/>
                <w:szCs w:val="24"/>
              </w:rPr>
              <w:t>Communicating to Children about Sexuality</w:t>
            </w:r>
          </w:p>
          <w:p w:rsidR="000B47E6" w:rsidRDefault="000B47E6" w:rsidP="00BD1135">
            <w:pPr>
              <w:pStyle w:val="ListParagraph"/>
              <w:numPr>
                <w:ilvl w:val="0"/>
                <w:numId w:val="9"/>
              </w:numPr>
              <w:ind w:left="523" w:hanging="180"/>
              <w:cnfStyle w:val="000000000000"/>
              <w:rPr>
                <w:rFonts w:asciiTheme="majorHAnsi" w:hAnsiTheme="majorHAnsi" w:cs="Arial"/>
                <w:color w:val="000000" w:themeColor="text1"/>
                <w:sz w:val="24"/>
                <w:szCs w:val="24"/>
              </w:rPr>
            </w:pPr>
            <w:r>
              <w:rPr>
                <w:rFonts w:asciiTheme="majorHAnsi" w:hAnsiTheme="majorHAnsi" w:cs="Arial"/>
                <w:color w:val="000000" w:themeColor="text1"/>
                <w:sz w:val="24"/>
                <w:szCs w:val="24"/>
              </w:rPr>
              <w:t>Understanding sexuality among adolescent</w:t>
            </w:r>
          </w:p>
          <w:p w:rsidR="000B4508" w:rsidRDefault="000B4508" w:rsidP="000B4508">
            <w:pPr>
              <w:pStyle w:val="ListParagraph"/>
              <w:numPr>
                <w:ilvl w:val="0"/>
                <w:numId w:val="10"/>
              </w:numPr>
              <w:cnfStyle w:val="000000000000"/>
              <w:rPr>
                <w:rFonts w:asciiTheme="majorHAnsi" w:hAnsiTheme="majorHAnsi" w:cs="Arial"/>
                <w:color w:val="000000" w:themeColor="text1"/>
                <w:sz w:val="24"/>
                <w:szCs w:val="24"/>
              </w:rPr>
            </w:pPr>
            <w:r w:rsidRPr="00ED791F">
              <w:rPr>
                <w:rFonts w:asciiTheme="majorHAnsi" w:hAnsiTheme="majorHAnsi" w:cs="Arial"/>
                <w:color w:val="000000" w:themeColor="text1"/>
                <w:sz w:val="24"/>
                <w:szCs w:val="24"/>
              </w:rPr>
              <w:t>Essential Steps in Counseling Child Victims of Sexual Abuse</w:t>
            </w:r>
          </w:p>
          <w:p w:rsidR="000B4508" w:rsidRPr="000B4508" w:rsidRDefault="000B4508" w:rsidP="000B4508">
            <w:pPr>
              <w:cnfStyle w:val="000000000000"/>
              <w:rPr>
                <w:rFonts w:asciiTheme="majorHAnsi" w:hAnsiTheme="majorHAnsi" w:cs="Arial"/>
                <w:color w:val="000000" w:themeColor="text1"/>
                <w:sz w:val="24"/>
                <w:szCs w:val="24"/>
              </w:rPr>
            </w:pPr>
          </w:p>
          <w:p w:rsidR="00954F8A" w:rsidRPr="00ED791F" w:rsidRDefault="00954F8A" w:rsidP="000B47E6">
            <w:pPr>
              <w:pStyle w:val="ListParagraph"/>
              <w:ind w:left="523"/>
              <w:cnfStyle w:val="000000000000"/>
              <w:rPr>
                <w:rFonts w:asciiTheme="majorHAnsi" w:hAnsiTheme="majorHAnsi"/>
                <w:sz w:val="24"/>
                <w:szCs w:val="24"/>
              </w:rPr>
            </w:pPr>
          </w:p>
        </w:tc>
        <w:tc>
          <w:tcPr>
            <w:tcW w:w="3778" w:type="dxa"/>
            <w:shd w:val="clear" w:color="auto" w:fill="FFCCFF"/>
          </w:tcPr>
          <w:p w:rsidR="00954F8A" w:rsidRPr="00ED791F" w:rsidRDefault="00954F8A" w:rsidP="00954F8A">
            <w:pPr>
              <w:cnfStyle w:val="000000000000"/>
              <w:rPr>
                <w:rFonts w:asciiTheme="majorHAnsi" w:hAnsiTheme="majorHAnsi"/>
                <w:sz w:val="24"/>
                <w:szCs w:val="24"/>
              </w:rPr>
            </w:pPr>
            <w:r w:rsidRPr="00ED791F">
              <w:rPr>
                <w:rFonts w:asciiTheme="majorHAnsi" w:hAnsiTheme="majorHAnsi"/>
                <w:sz w:val="24"/>
                <w:szCs w:val="24"/>
              </w:rPr>
              <w:t xml:space="preserve">Dr. </w:t>
            </w:r>
            <w:proofErr w:type="spellStart"/>
            <w:r w:rsidRPr="00ED791F">
              <w:rPr>
                <w:rFonts w:asciiTheme="majorHAnsi" w:hAnsiTheme="majorHAnsi"/>
                <w:sz w:val="24"/>
                <w:szCs w:val="24"/>
              </w:rPr>
              <w:t>Pradnya</w:t>
            </w:r>
            <w:proofErr w:type="spellEnd"/>
            <w:r w:rsidRPr="00ED791F">
              <w:rPr>
                <w:rFonts w:asciiTheme="majorHAnsi" w:hAnsiTheme="majorHAnsi"/>
                <w:sz w:val="24"/>
                <w:szCs w:val="24"/>
              </w:rPr>
              <w:t xml:space="preserve"> </w:t>
            </w:r>
            <w:proofErr w:type="spellStart"/>
            <w:r w:rsidRPr="00ED791F">
              <w:rPr>
                <w:rFonts w:asciiTheme="majorHAnsi" w:hAnsiTheme="majorHAnsi"/>
                <w:sz w:val="24"/>
                <w:szCs w:val="24"/>
              </w:rPr>
              <w:t>Deshpande</w:t>
            </w:r>
            <w:proofErr w:type="spellEnd"/>
          </w:p>
          <w:p w:rsidR="00954F8A" w:rsidRPr="00ED791F" w:rsidRDefault="00954F8A" w:rsidP="00954F8A">
            <w:pPr>
              <w:cnfStyle w:val="000000000000"/>
              <w:rPr>
                <w:rFonts w:asciiTheme="majorHAnsi" w:hAnsiTheme="majorHAnsi"/>
                <w:sz w:val="24"/>
                <w:szCs w:val="24"/>
              </w:rPr>
            </w:pPr>
            <w:r w:rsidRPr="00ED791F">
              <w:rPr>
                <w:rFonts w:asciiTheme="majorHAnsi" w:hAnsiTheme="majorHAnsi"/>
                <w:sz w:val="24"/>
                <w:szCs w:val="24"/>
              </w:rPr>
              <w:t xml:space="preserve">Clinical Psychologist </w:t>
            </w:r>
          </w:p>
        </w:tc>
      </w:tr>
      <w:tr w:rsidR="00586709" w:rsidRPr="00ED791F" w:rsidTr="00586709">
        <w:trPr>
          <w:cnfStyle w:val="000000100000"/>
          <w:trHeight w:val="323"/>
        </w:trPr>
        <w:tc>
          <w:tcPr>
            <w:cnfStyle w:val="001000000000"/>
            <w:tcW w:w="2429" w:type="dxa"/>
            <w:shd w:val="clear" w:color="auto" w:fill="FF99CC"/>
            <w:hideMark/>
          </w:tcPr>
          <w:p w:rsidR="00954F8A" w:rsidRPr="008031B1" w:rsidRDefault="00954F8A" w:rsidP="008031B1">
            <w:pPr>
              <w:spacing w:line="360" w:lineRule="auto"/>
              <w:rPr>
                <w:rFonts w:asciiTheme="majorHAnsi" w:hAnsiTheme="majorHAnsi"/>
                <w:b w:val="0"/>
                <w:bCs w:val="0"/>
                <w:color w:val="632423" w:themeColor="accent2" w:themeShade="80"/>
              </w:rPr>
            </w:pPr>
            <w:r w:rsidRPr="008031B1">
              <w:rPr>
                <w:rFonts w:asciiTheme="majorHAnsi" w:hAnsiTheme="majorHAnsi"/>
                <w:color w:val="632423" w:themeColor="accent2" w:themeShade="80"/>
              </w:rPr>
              <w:t>11:</w:t>
            </w:r>
            <w:r w:rsidR="006C0A02" w:rsidRPr="008031B1">
              <w:rPr>
                <w:rFonts w:asciiTheme="majorHAnsi" w:hAnsiTheme="majorHAnsi"/>
                <w:color w:val="632423" w:themeColor="accent2" w:themeShade="80"/>
              </w:rPr>
              <w:t>15</w:t>
            </w:r>
            <w:r w:rsidRPr="008031B1">
              <w:rPr>
                <w:rFonts w:asciiTheme="majorHAnsi" w:hAnsiTheme="majorHAnsi"/>
                <w:color w:val="632423" w:themeColor="accent2" w:themeShade="80"/>
              </w:rPr>
              <w:t xml:space="preserve"> AM – </w:t>
            </w:r>
            <w:r w:rsidR="008031B1" w:rsidRPr="008031B1">
              <w:rPr>
                <w:rFonts w:asciiTheme="majorHAnsi" w:hAnsiTheme="majorHAnsi"/>
                <w:color w:val="632423" w:themeColor="accent2" w:themeShade="80"/>
              </w:rPr>
              <w:t>1</w:t>
            </w:r>
            <w:r w:rsidRPr="008031B1">
              <w:rPr>
                <w:rFonts w:asciiTheme="majorHAnsi" w:hAnsiTheme="majorHAnsi"/>
                <w:color w:val="632423" w:themeColor="accent2" w:themeShade="80"/>
              </w:rPr>
              <w:t>1:</w:t>
            </w:r>
            <w:r w:rsidR="006C0A02" w:rsidRPr="008031B1">
              <w:rPr>
                <w:rFonts w:asciiTheme="majorHAnsi" w:hAnsiTheme="majorHAnsi"/>
                <w:color w:val="632423" w:themeColor="accent2" w:themeShade="80"/>
              </w:rPr>
              <w:t>30</w:t>
            </w:r>
            <w:r w:rsidRPr="008031B1">
              <w:rPr>
                <w:rFonts w:asciiTheme="majorHAnsi" w:hAnsiTheme="majorHAnsi"/>
                <w:color w:val="632423" w:themeColor="accent2" w:themeShade="80"/>
              </w:rPr>
              <w:t>AM</w:t>
            </w:r>
          </w:p>
        </w:tc>
        <w:tc>
          <w:tcPr>
            <w:tcW w:w="8098" w:type="dxa"/>
            <w:gridSpan w:val="2"/>
            <w:shd w:val="clear" w:color="auto" w:fill="FFCCCC"/>
            <w:hideMark/>
          </w:tcPr>
          <w:p w:rsidR="00954F8A" w:rsidRPr="00ED791F" w:rsidRDefault="00954F8A" w:rsidP="00954F8A">
            <w:pPr>
              <w:spacing w:line="360" w:lineRule="auto"/>
              <w:jc w:val="center"/>
              <w:cnfStyle w:val="000000100000"/>
              <w:rPr>
                <w:rFonts w:asciiTheme="majorHAnsi" w:hAnsiTheme="majorHAnsi"/>
                <w:b/>
                <w:bCs/>
                <w:sz w:val="24"/>
                <w:szCs w:val="24"/>
              </w:rPr>
            </w:pPr>
            <w:r w:rsidRPr="00ED791F">
              <w:rPr>
                <w:rFonts w:asciiTheme="majorHAnsi" w:hAnsiTheme="majorHAnsi"/>
                <w:b/>
                <w:bCs/>
                <w:sz w:val="24"/>
                <w:szCs w:val="24"/>
              </w:rPr>
              <w:t>Tea</w:t>
            </w:r>
          </w:p>
        </w:tc>
      </w:tr>
      <w:tr w:rsidR="00954F8A" w:rsidRPr="00ED791F" w:rsidTr="00586709">
        <w:tc>
          <w:tcPr>
            <w:cnfStyle w:val="001000000000"/>
            <w:tcW w:w="2429" w:type="dxa"/>
            <w:shd w:val="clear" w:color="auto" w:fill="FF99CC"/>
            <w:hideMark/>
          </w:tcPr>
          <w:p w:rsidR="00954F8A" w:rsidRPr="008031B1" w:rsidRDefault="00954F8A" w:rsidP="006C0A02">
            <w:pPr>
              <w:spacing w:line="360" w:lineRule="auto"/>
              <w:rPr>
                <w:rFonts w:asciiTheme="majorHAnsi" w:hAnsiTheme="majorHAnsi"/>
                <w:b w:val="0"/>
                <w:bCs w:val="0"/>
                <w:color w:val="632423" w:themeColor="accent2" w:themeShade="80"/>
              </w:rPr>
            </w:pPr>
            <w:r w:rsidRPr="008031B1">
              <w:rPr>
                <w:rFonts w:asciiTheme="majorHAnsi" w:hAnsiTheme="majorHAnsi"/>
                <w:color w:val="632423" w:themeColor="accent2" w:themeShade="80"/>
              </w:rPr>
              <w:t xml:space="preserve">11: </w:t>
            </w:r>
            <w:r w:rsidR="006C0A02" w:rsidRPr="008031B1">
              <w:rPr>
                <w:rFonts w:asciiTheme="majorHAnsi" w:hAnsiTheme="majorHAnsi"/>
                <w:color w:val="632423" w:themeColor="accent2" w:themeShade="80"/>
              </w:rPr>
              <w:t>30</w:t>
            </w:r>
            <w:r w:rsidRPr="008031B1">
              <w:rPr>
                <w:rFonts w:asciiTheme="majorHAnsi" w:hAnsiTheme="majorHAnsi"/>
                <w:color w:val="632423" w:themeColor="accent2" w:themeShade="80"/>
              </w:rPr>
              <w:t xml:space="preserve"> AM – 1</w:t>
            </w:r>
            <w:r w:rsidR="006C0A02" w:rsidRPr="008031B1">
              <w:rPr>
                <w:rFonts w:asciiTheme="majorHAnsi" w:hAnsiTheme="majorHAnsi"/>
                <w:color w:val="632423" w:themeColor="accent2" w:themeShade="80"/>
              </w:rPr>
              <w:t>:00</w:t>
            </w:r>
            <w:r w:rsidRPr="008031B1">
              <w:rPr>
                <w:rFonts w:asciiTheme="majorHAnsi" w:hAnsiTheme="majorHAnsi"/>
                <w:color w:val="632423" w:themeColor="accent2" w:themeShade="80"/>
              </w:rPr>
              <w:t xml:space="preserve"> PM</w:t>
            </w:r>
          </w:p>
        </w:tc>
        <w:tc>
          <w:tcPr>
            <w:tcW w:w="4320" w:type="dxa"/>
            <w:shd w:val="clear" w:color="auto" w:fill="FFCCFF"/>
            <w:hideMark/>
          </w:tcPr>
          <w:p w:rsidR="00954F8A" w:rsidRPr="00ED791F" w:rsidRDefault="00954F8A" w:rsidP="00954F8A">
            <w:pPr>
              <w:cnfStyle w:val="000000000000"/>
              <w:rPr>
                <w:rFonts w:asciiTheme="majorHAnsi" w:hAnsiTheme="majorHAnsi" w:cs="Arial"/>
                <w:color w:val="000000" w:themeColor="text1"/>
                <w:sz w:val="24"/>
                <w:szCs w:val="24"/>
              </w:rPr>
            </w:pPr>
            <w:r w:rsidRPr="00ED791F">
              <w:rPr>
                <w:rFonts w:asciiTheme="majorHAnsi" w:hAnsiTheme="majorHAnsi" w:cs="Arial"/>
                <w:color w:val="000000" w:themeColor="text1"/>
                <w:sz w:val="24"/>
                <w:szCs w:val="24"/>
              </w:rPr>
              <w:t xml:space="preserve">Overview of the Protection of Children from Sexual Offences (POCSO) Act and </w:t>
            </w:r>
            <w:r w:rsidRPr="00ED791F">
              <w:rPr>
                <w:rFonts w:asciiTheme="majorHAnsi" w:hAnsiTheme="majorHAnsi" w:cs="Arial"/>
                <w:color w:val="000000" w:themeColor="text1"/>
                <w:sz w:val="24"/>
                <w:szCs w:val="24"/>
              </w:rPr>
              <w:lastRenderedPageBreak/>
              <w:t>Rules, 2012</w:t>
            </w:r>
          </w:p>
        </w:tc>
        <w:tc>
          <w:tcPr>
            <w:tcW w:w="3778" w:type="dxa"/>
            <w:shd w:val="clear" w:color="auto" w:fill="FFCCFF"/>
            <w:hideMark/>
          </w:tcPr>
          <w:p w:rsidR="00954F8A" w:rsidRDefault="00666B57" w:rsidP="00666B57">
            <w:pPr>
              <w:cnfStyle w:val="000000000000"/>
              <w:rPr>
                <w:rFonts w:asciiTheme="majorHAnsi" w:hAnsiTheme="majorHAnsi"/>
                <w:sz w:val="24"/>
                <w:szCs w:val="24"/>
              </w:rPr>
            </w:pPr>
            <w:r>
              <w:rPr>
                <w:rFonts w:asciiTheme="majorHAnsi" w:hAnsiTheme="majorHAnsi"/>
                <w:sz w:val="24"/>
                <w:szCs w:val="24"/>
              </w:rPr>
              <w:lastRenderedPageBreak/>
              <w:t xml:space="preserve">Ms. </w:t>
            </w:r>
            <w:proofErr w:type="spellStart"/>
            <w:r>
              <w:rPr>
                <w:rFonts w:asciiTheme="majorHAnsi" w:hAnsiTheme="majorHAnsi"/>
                <w:sz w:val="24"/>
                <w:szCs w:val="24"/>
              </w:rPr>
              <w:t>Preeti</w:t>
            </w:r>
            <w:proofErr w:type="spellEnd"/>
            <w:r>
              <w:rPr>
                <w:rFonts w:asciiTheme="majorHAnsi" w:hAnsiTheme="majorHAnsi"/>
                <w:sz w:val="24"/>
                <w:szCs w:val="24"/>
              </w:rPr>
              <w:t xml:space="preserve"> </w:t>
            </w:r>
            <w:proofErr w:type="spellStart"/>
            <w:r>
              <w:rPr>
                <w:rFonts w:asciiTheme="majorHAnsi" w:hAnsiTheme="majorHAnsi"/>
                <w:sz w:val="24"/>
                <w:szCs w:val="24"/>
              </w:rPr>
              <w:t>Agrawal</w:t>
            </w:r>
            <w:proofErr w:type="spellEnd"/>
          </w:p>
          <w:p w:rsidR="00666B57" w:rsidRDefault="00666B57" w:rsidP="00666B57">
            <w:pPr>
              <w:cnfStyle w:val="000000000000"/>
              <w:rPr>
                <w:rFonts w:asciiTheme="majorHAnsi" w:hAnsiTheme="majorHAnsi"/>
                <w:sz w:val="24"/>
                <w:szCs w:val="24"/>
              </w:rPr>
            </w:pPr>
            <w:r>
              <w:rPr>
                <w:rFonts w:asciiTheme="majorHAnsi" w:hAnsiTheme="majorHAnsi"/>
                <w:sz w:val="24"/>
                <w:szCs w:val="24"/>
              </w:rPr>
              <w:t>Former JJB Member</w:t>
            </w:r>
          </w:p>
          <w:p w:rsidR="00666B57" w:rsidRPr="00ED791F" w:rsidRDefault="00666B57" w:rsidP="00666B57">
            <w:pPr>
              <w:cnfStyle w:val="000000000000"/>
              <w:rPr>
                <w:rFonts w:asciiTheme="majorHAnsi" w:hAnsiTheme="majorHAnsi"/>
                <w:sz w:val="24"/>
                <w:szCs w:val="24"/>
              </w:rPr>
            </w:pPr>
            <w:r>
              <w:rPr>
                <w:rFonts w:asciiTheme="majorHAnsi" w:hAnsiTheme="majorHAnsi"/>
                <w:sz w:val="24"/>
                <w:szCs w:val="24"/>
              </w:rPr>
              <w:lastRenderedPageBreak/>
              <w:t>Adv. District &amp; Session Court</w:t>
            </w:r>
          </w:p>
        </w:tc>
      </w:tr>
      <w:tr w:rsidR="00586709" w:rsidRPr="00ED791F" w:rsidTr="00586709">
        <w:trPr>
          <w:cnfStyle w:val="000000100000"/>
        </w:trPr>
        <w:tc>
          <w:tcPr>
            <w:cnfStyle w:val="001000000000"/>
            <w:tcW w:w="2429" w:type="dxa"/>
            <w:shd w:val="clear" w:color="auto" w:fill="FF99CC"/>
            <w:hideMark/>
          </w:tcPr>
          <w:p w:rsidR="00954F8A" w:rsidRPr="008031B1" w:rsidRDefault="00954F8A" w:rsidP="00954F8A">
            <w:pPr>
              <w:spacing w:line="360" w:lineRule="auto"/>
              <w:rPr>
                <w:rFonts w:asciiTheme="majorHAnsi" w:hAnsiTheme="majorHAnsi"/>
                <w:b w:val="0"/>
                <w:bCs w:val="0"/>
                <w:color w:val="632423" w:themeColor="accent2" w:themeShade="80"/>
              </w:rPr>
            </w:pPr>
            <w:r w:rsidRPr="008031B1">
              <w:rPr>
                <w:rFonts w:asciiTheme="majorHAnsi" w:hAnsiTheme="majorHAnsi"/>
                <w:color w:val="632423" w:themeColor="accent2" w:themeShade="80"/>
              </w:rPr>
              <w:lastRenderedPageBreak/>
              <w:t>1:00 PM- 1:45 PM</w:t>
            </w:r>
          </w:p>
        </w:tc>
        <w:tc>
          <w:tcPr>
            <w:tcW w:w="8098" w:type="dxa"/>
            <w:gridSpan w:val="2"/>
            <w:shd w:val="clear" w:color="auto" w:fill="FFCCCC"/>
            <w:hideMark/>
          </w:tcPr>
          <w:p w:rsidR="00954F8A" w:rsidRPr="00ED791F" w:rsidRDefault="00954F8A" w:rsidP="00586709">
            <w:pPr>
              <w:spacing w:line="360" w:lineRule="auto"/>
              <w:jc w:val="center"/>
              <w:cnfStyle w:val="000000100000"/>
              <w:rPr>
                <w:rFonts w:asciiTheme="majorHAnsi" w:hAnsiTheme="majorHAnsi"/>
                <w:sz w:val="24"/>
                <w:szCs w:val="24"/>
              </w:rPr>
            </w:pPr>
            <w:r w:rsidRPr="00ED791F">
              <w:rPr>
                <w:rFonts w:asciiTheme="majorHAnsi" w:hAnsiTheme="majorHAnsi"/>
                <w:b/>
                <w:bCs/>
                <w:sz w:val="24"/>
                <w:szCs w:val="24"/>
              </w:rPr>
              <w:t>Lunch</w:t>
            </w:r>
          </w:p>
        </w:tc>
      </w:tr>
      <w:tr w:rsidR="006C0A02" w:rsidRPr="00ED791F" w:rsidTr="00586709">
        <w:tc>
          <w:tcPr>
            <w:cnfStyle w:val="001000000000"/>
            <w:tcW w:w="2429" w:type="dxa"/>
            <w:shd w:val="clear" w:color="auto" w:fill="FF99CC"/>
            <w:hideMark/>
          </w:tcPr>
          <w:p w:rsidR="006C0A02" w:rsidRPr="008031B1" w:rsidRDefault="006C0A02" w:rsidP="00954F8A">
            <w:pPr>
              <w:spacing w:line="360" w:lineRule="auto"/>
              <w:rPr>
                <w:rFonts w:asciiTheme="majorHAnsi" w:hAnsiTheme="majorHAnsi"/>
                <w:b w:val="0"/>
                <w:bCs w:val="0"/>
                <w:color w:val="632423" w:themeColor="accent2" w:themeShade="80"/>
              </w:rPr>
            </w:pPr>
          </w:p>
        </w:tc>
        <w:tc>
          <w:tcPr>
            <w:tcW w:w="8098" w:type="dxa"/>
            <w:gridSpan w:val="2"/>
            <w:shd w:val="clear" w:color="auto" w:fill="FFCCFF"/>
            <w:hideMark/>
          </w:tcPr>
          <w:p w:rsidR="006C0A02" w:rsidRPr="00ED791F" w:rsidRDefault="006C0A02" w:rsidP="00954F8A">
            <w:pPr>
              <w:jc w:val="center"/>
              <w:cnfStyle w:val="000000000000"/>
              <w:rPr>
                <w:rFonts w:asciiTheme="majorHAnsi" w:hAnsiTheme="majorHAnsi"/>
                <w:b/>
                <w:bCs/>
                <w:sz w:val="24"/>
                <w:szCs w:val="24"/>
              </w:rPr>
            </w:pPr>
          </w:p>
        </w:tc>
      </w:tr>
      <w:tr w:rsidR="006C0A02" w:rsidRPr="00ED791F" w:rsidTr="00586709">
        <w:trPr>
          <w:cnfStyle w:val="000000100000"/>
        </w:trPr>
        <w:tc>
          <w:tcPr>
            <w:cnfStyle w:val="001000000000"/>
            <w:tcW w:w="2429" w:type="dxa"/>
            <w:shd w:val="clear" w:color="auto" w:fill="FF99CC"/>
            <w:hideMark/>
          </w:tcPr>
          <w:p w:rsidR="006C0A02" w:rsidRPr="008031B1" w:rsidRDefault="006C0A02" w:rsidP="00954F8A">
            <w:pPr>
              <w:spacing w:line="360" w:lineRule="auto"/>
              <w:rPr>
                <w:rFonts w:asciiTheme="majorHAnsi" w:hAnsiTheme="majorHAnsi"/>
                <w:b w:val="0"/>
                <w:bCs w:val="0"/>
                <w:color w:val="632423" w:themeColor="accent2" w:themeShade="80"/>
              </w:rPr>
            </w:pPr>
          </w:p>
        </w:tc>
        <w:tc>
          <w:tcPr>
            <w:tcW w:w="8098" w:type="dxa"/>
            <w:gridSpan w:val="2"/>
            <w:shd w:val="clear" w:color="auto" w:fill="FFCCFF"/>
            <w:hideMark/>
          </w:tcPr>
          <w:p w:rsidR="006C0A02" w:rsidRPr="00ED791F" w:rsidRDefault="006C0A02" w:rsidP="00954F8A">
            <w:pPr>
              <w:jc w:val="center"/>
              <w:cnfStyle w:val="000000100000"/>
              <w:rPr>
                <w:rFonts w:asciiTheme="majorHAnsi" w:hAnsiTheme="majorHAnsi"/>
                <w:b/>
                <w:bCs/>
                <w:sz w:val="24"/>
                <w:szCs w:val="24"/>
              </w:rPr>
            </w:pPr>
          </w:p>
        </w:tc>
      </w:tr>
      <w:tr w:rsidR="006C0A02" w:rsidRPr="00ED791F" w:rsidTr="00586709">
        <w:trPr>
          <w:trHeight w:val="242"/>
        </w:trPr>
        <w:tc>
          <w:tcPr>
            <w:cnfStyle w:val="001000000000"/>
            <w:tcW w:w="2429" w:type="dxa"/>
            <w:shd w:val="clear" w:color="auto" w:fill="FF99CC"/>
            <w:hideMark/>
          </w:tcPr>
          <w:p w:rsidR="00954F8A" w:rsidRPr="008031B1" w:rsidRDefault="00954F8A" w:rsidP="006C0A02">
            <w:pPr>
              <w:spacing w:line="360" w:lineRule="auto"/>
              <w:rPr>
                <w:rFonts w:asciiTheme="majorHAnsi" w:hAnsiTheme="majorHAnsi"/>
                <w:b w:val="0"/>
                <w:bCs w:val="0"/>
                <w:color w:val="632423" w:themeColor="accent2" w:themeShade="80"/>
              </w:rPr>
            </w:pPr>
            <w:r w:rsidRPr="008031B1">
              <w:rPr>
                <w:rFonts w:asciiTheme="majorHAnsi" w:hAnsiTheme="majorHAnsi"/>
                <w:color w:val="632423" w:themeColor="accent2" w:themeShade="80"/>
              </w:rPr>
              <w:t>1:45 PM – 3:</w:t>
            </w:r>
            <w:r w:rsidR="006C0A02" w:rsidRPr="008031B1">
              <w:rPr>
                <w:rFonts w:asciiTheme="majorHAnsi" w:hAnsiTheme="majorHAnsi"/>
                <w:color w:val="632423" w:themeColor="accent2" w:themeShade="80"/>
              </w:rPr>
              <w:t>15</w:t>
            </w:r>
            <w:r w:rsidRPr="008031B1">
              <w:rPr>
                <w:rFonts w:asciiTheme="majorHAnsi" w:hAnsiTheme="majorHAnsi"/>
                <w:color w:val="632423" w:themeColor="accent2" w:themeShade="80"/>
              </w:rPr>
              <w:t xml:space="preserve"> PM</w:t>
            </w:r>
          </w:p>
        </w:tc>
        <w:tc>
          <w:tcPr>
            <w:tcW w:w="4320" w:type="dxa"/>
            <w:shd w:val="clear" w:color="auto" w:fill="FFCCFF"/>
            <w:hideMark/>
          </w:tcPr>
          <w:p w:rsidR="002666FB" w:rsidRPr="00ED791F" w:rsidRDefault="002666FB" w:rsidP="002666FB">
            <w:pPr>
              <w:cnfStyle w:val="000000000000"/>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Key Skills for Counsellors and Care Takers - </w:t>
            </w:r>
          </w:p>
          <w:p w:rsidR="002666FB" w:rsidRPr="00ED791F" w:rsidRDefault="002666FB" w:rsidP="002666FB">
            <w:pPr>
              <w:pStyle w:val="ListParagraph"/>
              <w:numPr>
                <w:ilvl w:val="1"/>
                <w:numId w:val="12"/>
              </w:numPr>
              <w:ind w:left="361"/>
              <w:cnfStyle w:val="000000000000"/>
              <w:rPr>
                <w:rFonts w:asciiTheme="majorHAnsi" w:hAnsiTheme="majorHAnsi" w:cs="Arial"/>
                <w:color w:val="000000" w:themeColor="text1"/>
                <w:sz w:val="24"/>
                <w:szCs w:val="24"/>
              </w:rPr>
            </w:pPr>
            <w:r w:rsidRPr="00ED791F">
              <w:rPr>
                <w:rFonts w:asciiTheme="majorHAnsi" w:hAnsiTheme="majorHAnsi" w:cs="Arial"/>
                <w:color w:val="000000" w:themeColor="text1"/>
                <w:sz w:val="24"/>
                <w:szCs w:val="24"/>
              </w:rPr>
              <w:t>Basic Skills and Characteristic of Counsellors</w:t>
            </w:r>
            <w:r>
              <w:rPr>
                <w:rFonts w:asciiTheme="majorHAnsi" w:hAnsiTheme="majorHAnsi" w:cs="Arial"/>
                <w:color w:val="000000" w:themeColor="text1"/>
                <w:sz w:val="24"/>
                <w:szCs w:val="24"/>
              </w:rPr>
              <w:t xml:space="preserve"> and Care Takers (givers)</w:t>
            </w:r>
          </w:p>
          <w:p w:rsidR="002666FB" w:rsidRPr="00ED791F" w:rsidRDefault="002666FB" w:rsidP="002666FB">
            <w:pPr>
              <w:pStyle w:val="ListParagraph"/>
              <w:numPr>
                <w:ilvl w:val="1"/>
                <w:numId w:val="12"/>
              </w:numPr>
              <w:ind w:left="361"/>
              <w:cnfStyle w:val="000000000000"/>
              <w:rPr>
                <w:rFonts w:asciiTheme="majorHAnsi" w:hAnsiTheme="majorHAnsi" w:cs="Arial"/>
                <w:color w:val="000000" w:themeColor="text1"/>
                <w:sz w:val="24"/>
                <w:szCs w:val="24"/>
              </w:rPr>
            </w:pPr>
            <w:r w:rsidRPr="00ED791F">
              <w:rPr>
                <w:rFonts w:asciiTheme="majorHAnsi" w:hAnsiTheme="majorHAnsi" w:cs="Arial"/>
                <w:color w:val="000000" w:themeColor="text1"/>
                <w:sz w:val="24"/>
                <w:szCs w:val="24"/>
              </w:rPr>
              <w:t>Identifying psychological problems in the children</w:t>
            </w:r>
          </w:p>
          <w:p w:rsidR="002666FB" w:rsidRPr="00ED791F" w:rsidRDefault="002666FB" w:rsidP="002666FB">
            <w:pPr>
              <w:pStyle w:val="ListParagraph"/>
              <w:numPr>
                <w:ilvl w:val="1"/>
                <w:numId w:val="12"/>
              </w:numPr>
              <w:ind w:left="361"/>
              <w:cnfStyle w:val="000000000000"/>
              <w:rPr>
                <w:rFonts w:asciiTheme="majorHAnsi" w:hAnsiTheme="majorHAnsi" w:cs="Arial"/>
                <w:color w:val="000000" w:themeColor="text1"/>
                <w:sz w:val="24"/>
                <w:szCs w:val="24"/>
              </w:rPr>
            </w:pPr>
            <w:r w:rsidRPr="00ED791F">
              <w:rPr>
                <w:rFonts w:asciiTheme="majorHAnsi" w:hAnsiTheme="majorHAnsi" w:cs="Arial"/>
                <w:color w:val="000000" w:themeColor="text1"/>
                <w:sz w:val="24"/>
                <w:szCs w:val="24"/>
              </w:rPr>
              <w:t>Individual Care Plan</w:t>
            </w:r>
            <w:r>
              <w:rPr>
                <w:rFonts w:asciiTheme="majorHAnsi" w:hAnsiTheme="majorHAnsi" w:cs="Arial"/>
                <w:color w:val="000000" w:themeColor="text1"/>
                <w:sz w:val="24"/>
                <w:szCs w:val="24"/>
              </w:rPr>
              <w:t xml:space="preserve"> and Child Protection Plan</w:t>
            </w:r>
          </w:p>
          <w:p w:rsidR="00954F8A" w:rsidRPr="002666FB" w:rsidRDefault="00954F8A" w:rsidP="002666FB">
            <w:pPr>
              <w:cnfStyle w:val="000000000000"/>
              <w:rPr>
                <w:rFonts w:asciiTheme="majorHAnsi" w:hAnsiTheme="majorHAnsi" w:cs="Arial"/>
                <w:color w:val="000000" w:themeColor="text1"/>
                <w:sz w:val="24"/>
                <w:szCs w:val="24"/>
              </w:rPr>
            </w:pPr>
          </w:p>
        </w:tc>
        <w:tc>
          <w:tcPr>
            <w:tcW w:w="3778" w:type="dxa"/>
            <w:shd w:val="clear" w:color="auto" w:fill="FFCCFF"/>
            <w:hideMark/>
          </w:tcPr>
          <w:p w:rsidR="002666FB" w:rsidRPr="00ED791F" w:rsidRDefault="002666FB" w:rsidP="002666FB">
            <w:pPr>
              <w:cnfStyle w:val="000000000000"/>
              <w:rPr>
                <w:rFonts w:asciiTheme="majorHAnsi" w:hAnsiTheme="majorHAnsi"/>
                <w:sz w:val="24"/>
                <w:szCs w:val="24"/>
              </w:rPr>
            </w:pPr>
            <w:r w:rsidRPr="00ED791F">
              <w:rPr>
                <w:rFonts w:asciiTheme="majorHAnsi" w:hAnsiTheme="majorHAnsi"/>
                <w:sz w:val="24"/>
                <w:szCs w:val="24"/>
              </w:rPr>
              <w:t xml:space="preserve">Dr. </w:t>
            </w:r>
            <w:proofErr w:type="spellStart"/>
            <w:r w:rsidRPr="00ED791F">
              <w:rPr>
                <w:rFonts w:asciiTheme="majorHAnsi" w:hAnsiTheme="majorHAnsi"/>
                <w:sz w:val="24"/>
                <w:szCs w:val="24"/>
              </w:rPr>
              <w:t>Pradnya</w:t>
            </w:r>
            <w:proofErr w:type="spellEnd"/>
            <w:r w:rsidRPr="00ED791F">
              <w:rPr>
                <w:rFonts w:asciiTheme="majorHAnsi" w:hAnsiTheme="majorHAnsi"/>
                <w:sz w:val="24"/>
                <w:szCs w:val="24"/>
              </w:rPr>
              <w:t xml:space="preserve"> </w:t>
            </w:r>
            <w:proofErr w:type="spellStart"/>
            <w:r w:rsidRPr="00ED791F">
              <w:rPr>
                <w:rFonts w:asciiTheme="majorHAnsi" w:hAnsiTheme="majorHAnsi"/>
                <w:sz w:val="24"/>
                <w:szCs w:val="24"/>
              </w:rPr>
              <w:t>Deshpande</w:t>
            </w:r>
            <w:proofErr w:type="spellEnd"/>
          </w:p>
          <w:p w:rsidR="004072FC" w:rsidRPr="00ED791F" w:rsidRDefault="002666FB" w:rsidP="002666FB">
            <w:pPr>
              <w:cnfStyle w:val="000000000000"/>
              <w:rPr>
                <w:rFonts w:asciiTheme="majorHAnsi" w:hAnsiTheme="majorHAnsi"/>
                <w:bCs/>
                <w:color w:val="000000" w:themeColor="text1"/>
                <w:sz w:val="24"/>
                <w:szCs w:val="24"/>
              </w:rPr>
            </w:pPr>
            <w:r w:rsidRPr="00ED791F">
              <w:rPr>
                <w:rFonts w:asciiTheme="majorHAnsi" w:hAnsiTheme="majorHAnsi"/>
                <w:sz w:val="24"/>
                <w:szCs w:val="24"/>
              </w:rPr>
              <w:t>Clinical Psychologist</w:t>
            </w:r>
          </w:p>
        </w:tc>
      </w:tr>
      <w:tr w:rsidR="006C0A02" w:rsidRPr="00ED791F" w:rsidTr="00586709">
        <w:trPr>
          <w:cnfStyle w:val="000000100000"/>
          <w:trHeight w:val="332"/>
        </w:trPr>
        <w:tc>
          <w:tcPr>
            <w:cnfStyle w:val="001000000000"/>
            <w:tcW w:w="2429" w:type="dxa"/>
            <w:shd w:val="clear" w:color="auto" w:fill="FF99CC"/>
            <w:hideMark/>
          </w:tcPr>
          <w:p w:rsidR="00954F8A" w:rsidRPr="008031B1" w:rsidRDefault="006C0A02" w:rsidP="006C0A02">
            <w:pPr>
              <w:spacing w:line="360" w:lineRule="auto"/>
              <w:rPr>
                <w:rFonts w:asciiTheme="majorHAnsi" w:hAnsiTheme="majorHAnsi"/>
                <w:b w:val="0"/>
                <w:bCs w:val="0"/>
                <w:color w:val="632423" w:themeColor="accent2" w:themeShade="80"/>
              </w:rPr>
            </w:pPr>
            <w:r w:rsidRPr="008031B1">
              <w:rPr>
                <w:rFonts w:asciiTheme="majorHAnsi" w:hAnsiTheme="majorHAnsi"/>
                <w:color w:val="632423" w:themeColor="accent2" w:themeShade="80"/>
              </w:rPr>
              <w:t>3:15PM – 3: 30PM</w:t>
            </w:r>
          </w:p>
        </w:tc>
        <w:tc>
          <w:tcPr>
            <w:tcW w:w="8098" w:type="dxa"/>
            <w:gridSpan w:val="2"/>
            <w:shd w:val="clear" w:color="auto" w:fill="FFCCCC"/>
            <w:hideMark/>
          </w:tcPr>
          <w:p w:rsidR="00954F8A" w:rsidRPr="00ED791F" w:rsidRDefault="00954F8A" w:rsidP="00954F8A">
            <w:pPr>
              <w:spacing w:line="360" w:lineRule="auto"/>
              <w:jc w:val="center"/>
              <w:cnfStyle w:val="000000100000"/>
              <w:rPr>
                <w:rFonts w:asciiTheme="majorHAnsi" w:hAnsiTheme="majorHAnsi"/>
                <w:b/>
                <w:bCs/>
                <w:sz w:val="24"/>
                <w:szCs w:val="24"/>
              </w:rPr>
            </w:pPr>
            <w:r w:rsidRPr="00ED791F">
              <w:rPr>
                <w:rFonts w:asciiTheme="majorHAnsi" w:hAnsiTheme="majorHAnsi"/>
                <w:b/>
                <w:bCs/>
                <w:sz w:val="24"/>
                <w:szCs w:val="24"/>
              </w:rPr>
              <w:t>Tea</w:t>
            </w:r>
          </w:p>
        </w:tc>
      </w:tr>
      <w:tr w:rsidR="006C0A02" w:rsidRPr="00ED791F" w:rsidTr="00586709">
        <w:trPr>
          <w:trHeight w:val="350"/>
        </w:trPr>
        <w:tc>
          <w:tcPr>
            <w:cnfStyle w:val="001000000000"/>
            <w:tcW w:w="2429" w:type="dxa"/>
            <w:shd w:val="clear" w:color="auto" w:fill="FF99CC"/>
            <w:hideMark/>
          </w:tcPr>
          <w:p w:rsidR="00954F8A" w:rsidRPr="008031B1" w:rsidRDefault="006C0A02" w:rsidP="006C0A02">
            <w:pPr>
              <w:spacing w:line="360" w:lineRule="auto"/>
              <w:rPr>
                <w:rFonts w:asciiTheme="majorHAnsi" w:hAnsiTheme="majorHAnsi"/>
                <w:b w:val="0"/>
                <w:bCs w:val="0"/>
                <w:color w:val="632423" w:themeColor="accent2" w:themeShade="80"/>
              </w:rPr>
            </w:pPr>
            <w:r w:rsidRPr="008031B1">
              <w:rPr>
                <w:rFonts w:asciiTheme="majorHAnsi" w:hAnsiTheme="majorHAnsi"/>
                <w:color w:val="632423" w:themeColor="accent2" w:themeShade="80"/>
              </w:rPr>
              <w:t>3:30 PM – 4:30PM</w:t>
            </w:r>
          </w:p>
        </w:tc>
        <w:tc>
          <w:tcPr>
            <w:tcW w:w="4320" w:type="dxa"/>
            <w:shd w:val="clear" w:color="auto" w:fill="FFCCFF"/>
            <w:hideMark/>
          </w:tcPr>
          <w:p w:rsidR="002666FB" w:rsidRPr="00ED791F" w:rsidRDefault="002666FB" w:rsidP="002666FB">
            <w:pPr>
              <w:pStyle w:val="ListParagraph"/>
              <w:numPr>
                <w:ilvl w:val="2"/>
                <w:numId w:val="10"/>
              </w:numPr>
              <w:cnfStyle w:val="000000000000"/>
              <w:rPr>
                <w:rFonts w:asciiTheme="majorHAnsi" w:hAnsiTheme="majorHAnsi" w:cs="Arial"/>
                <w:color w:val="000000" w:themeColor="text1"/>
                <w:sz w:val="24"/>
                <w:szCs w:val="24"/>
              </w:rPr>
            </w:pPr>
            <w:r w:rsidRPr="00ED791F">
              <w:rPr>
                <w:rFonts w:asciiTheme="majorHAnsi" w:hAnsiTheme="majorHAnsi" w:cs="Arial"/>
                <w:color w:val="000000" w:themeColor="text1"/>
                <w:sz w:val="24"/>
                <w:szCs w:val="24"/>
              </w:rPr>
              <w:t>Role of Care Takers</w:t>
            </w:r>
            <w:r>
              <w:rPr>
                <w:rFonts w:asciiTheme="majorHAnsi" w:hAnsiTheme="majorHAnsi" w:cs="Arial"/>
                <w:color w:val="000000" w:themeColor="text1"/>
                <w:sz w:val="24"/>
                <w:szCs w:val="24"/>
              </w:rPr>
              <w:t xml:space="preserve"> (House Mother and House Father)</w:t>
            </w:r>
            <w:r w:rsidRPr="00ED791F">
              <w:rPr>
                <w:rFonts w:asciiTheme="majorHAnsi" w:hAnsiTheme="majorHAnsi" w:cs="Arial"/>
                <w:color w:val="000000" w:themeColor="text1"/>
                <w:sz w:val="24"/>
                <w:szCs w:val="24"/>
              </w:rPr>
              <w:t xml:space="preserve"> and Counsellors in dealing with cases under POCSO Act</w:t>
            </w:r>
          </w:p>
          <w:p w:rsidR="002C5187" w:rsidRPr="000B4508" w:rsidRDefault="002666FB" w:rsidP="002666FB">
            <w:pPr>
              <w:pStyle w:val="ListParagraph"/>
              <w:numPr>
                <w:ilvl w:val="2"/>
                <w:numId w:val="10"/>
              </w:numPr>
              <w:cnfStyle w:val="000000000000"/>
              <w:rPr>
                <w:rFonts w:asciiTheme="majorHAnsi" w:hAnsiTheme="majorHAnsi" w:cs="Arial"/>
                <w:color w:val="000000" w:themeColor="text1"/>
                <w:sz w:val="24"/>
                <w:szCs w:val="24"/>
              </w:rPr>
            </w:pPr>
            <w:r w:rsidRPr="005F054E">
              <w:rPr>
                <w:rFonts w:asciiTheme="majorHAnsi" w:hAnsiTheme="majorHAnsi" w:cs="Arial"/>
                <w:color w:val="000000" w:themeColor="text1"/>
                <w:sz w:val="24"/>
                <w:szCs w:val="24"/>
              </w:rPr>
              <w:t>Q&amp; A - Key challenges</w:t>
            </w:r>
          </w:p>
        </w:tc>
        <w:tc>
          <w:tcPr>
            <w:tcW w:w="3778" w:type="dxa"/>
            <w:shd w:val="clear" w:color="auto" w:fill="FFCCFF"/>
            <w:hideMark/>
          </w:tcPr>
          <w:p w:rsidR="002666FB" w:rsidRPr="00ED791F" w:rsidRDefault="002666FB" w:rsidP="002666FB">
            <w:pPr>
              <w:cnfStyle w:val="000000000000"/>
              <w:rPr>
                <w:rFonts w:asciiTheme="majorHAnsi" w:hAnsiTheme="majorHAnsi"/>
                <w:sz w:val="24"/>
                <w:szCs w:val="24"/>
              </w:rPr>
            </w:pPr>
            <w:r w:rsidRPr="00ED791F">
              <w:rPr>
                <w:rFonts w:asciiTheme="majorHAnsi" w:hAnsiTheme="majorHAnsi"/>
                <w:sz w:val="24"/>
                <w:szCs w:val="24"/>
              </w:rPr>
              <w:t xml:space="preserve">Ms. </w:t>
            </w:r>
            <w:proofErr w:type="spellStart"/>
            <w:r w:rsidRPr="00ED791F">
              <w:rPr>
                <w:rFonts w:asciiTheme="majorHAnsi" w:hAnsiTheme="majorHAnsi"/>
                <w:sz w:val="24"/>
                <w:szCs w:val="24"/>
              </w:rPr>
              <w:t>Shaheena</w:t>
            </w:r>
            <w:proofErr w:type="spellEnd"/>
            <w:r w:rsidRPr="00ED791F">
              <w:rPr>
                <w:rFonts w:asciiTheme="majorHAnsi" w:hAnsiTheme="majorHAnsi"/>
                <w:sz w:val="24"/>
                <w:szCs w:val="24"/>
              </w:rPr>
              <w:t xml:space="preserve"> </w:t>
            </w:r>
            <w:proofErr w:type="spellStart"/>
            <w:r w:rsidRPr="00ED791F">
              <w:rPr>
                <w:rFonts w:asciiTheme="majorHAnsi" w:hAnsiTheme="majorHAnsi"/>
                <w:sz w:val="24"/>
                <w:szCs w:val="24"/>
              </w:rPr>
              <w:t>Parveen</w:t>
            </w:r>
            <w:proofErr w:type="spellEnd"/>
            <w:r w:rsidRPr="00ED791F">
              <w:rPr>
                <w:rFonts w:asciiTheme="majorHAnsi" w:hAnsiTheme="majorHAnsi"/>
                <w:sz w:val="24"/>
                <w:szCs w:val="24"/>
              </w:rPr>
              <w:t xml:space="preserve">, </w:t>
            </w:r>
          </w:p>
          <w:p w:rsidR="00954F8A" w:rsidRPr="00ED791F" w:rsidRDefault="002666FB" w:rsidP="002666FB">
            <w:pPr>
              <w:cnfStyle w:val="000000000000"/>
              <w:rPr>
                <w:rFonts w:asciiTheme="majorHAnsi" w:hAnsiTheme="majorHAnsi"/>
                <w:sz w:val="24"/>
                <w:szCs w:val="24"/>
              </w:rPr>
            </w:pPr>
            <w:r w:rsidRPr="00ED791F">
              <w:rPr>
                <w:rFonts w:asciiTheme="majorHAnsi" w:hAnsiTheme="majorHAnsi"/>
                <w:sz w:val="24"/>
                <w:szCs w:val="24"/>
              </w:rPr>
              <w:t xml:space="preserve">Director,  </w:t>
            </w:r>
            <w:proofErr w:type="spellStart"/>
            <w:r w:rsidRPr="00ED791F">
              <w:rPr>
                <w:rFonts w:asciiTheme="majorHAnsi" w:hAnsiTheme="majorHAnsi"/>
                <w:sz w:val="24"/>
                <w:szCs w:val="24"/>
              </w:rPr>
              <w:t>Taabar</w:t>
            </w:r>
            <w:proofErr w:type="spellEnd"/>
          </w:p>
        </w:tc>
      </w:tr>
      <w:tr w:rsidR="006C0A02" w:rsidRPr="00ED791F" w:rsidTr="00586709">
        <w:trPr>
          <w:cnfStyle w:val="000000100000"/>
        </w:trPr>
        <w:tc>
          <w:tcPr>
            <w:cnfStyle w:val="001000000000"/>
            <w:tcW w:w="2429" w:type="dxa"/>
            <w:shd w:val="clear" w:color="auto" w:fill="FF99CC"/>
            <w:hideMark/>
          </w:tcPr>
          <w:p w:rsidR="006C0A02" w:rsidRPr="008031B1" w:rsidRDefault="006C0A02" w:rsidP="006C0A02">
            <w:pPr>
              <w:spacing w:line="360" w:lineRule="auto"/>
              <w:rPr>
                <w:rFonts w:asciiTheme="majorHAnsi" w:hAnsiTheme="majorHAnsi"/>
                <w:b w:val="0"/>
                <w:bCs w:val="0"/>
                <w:color w:val="632423" w:themeColor="accent2" w:themeShade="80"/>
              </w:rPr>
            </w:pPr>
            <w:r w:rsidRPr="008031B1">
              <w:rPr>
                <w:rFonts w:asciiTheme="majorHAnsi" w:hAnsiTheme="majorHAnsi"/>
                <w:color w:val="632423" w:themeColor="accent2" w:themeShade="80"/>
              </w:rPr>
              <w:t>4:30 PM – 05:45 PM</w:t>
            </w:r>
          </w:p>
        </w:tc>
        <w:tc>
          <w:tcPr>
            <w:tcW w:w="4320" w:type="dxa"/>
            <w:shd w:val="clear" w:color="auto" w:fill="FFCCFF"/>
            <w:hideMark/>
          </w:tcPr>
          <w:p w:rsidR="006C0A02" w:rsidRPr="00ED791F" w:rsidRDefault="006C0A02" w:rsidP="006C0A02">
            <w:pPr>
              <w:cnfStyle w:val="000000100000"/>
              <w:rPr>
                <w:rFonts w:asciiTheme="majorHAnsi" w:hAnsiTheme="majorHAnsi"/>
                <w:color w:val="000000" w:themeColor="text1"/>
                <w:sz w:val="24"/>
                <w:szCs w:val="24"/>
              </w:rPr>
            </w:pPr>
            <w:r w:rsidRPr="00ED791F">
              <w:rPr>
                <w:rFonts w:asciiTheme="majorHAnsi" w:hAnsiTheme="majorHAnsi" w:cs="Arial"/>
                <w:color w:val="000000" w:themeColor="text1"/>
                <w:sz w:val="24"/>
                <w:szCs w:val="24"/>
              </w:rPr>
              <w:t xml:space="preserve">Support &amp; Rehabilitation Services to Victims of Sexual Offences </w:t>
            </w:r>
          </w:p>
        </w:tc>
        <w:tc>
          <w:tcPr>
            <w:tcW w:w="3778" w:type="dxa"/>
            <w:shd w:val="clear" w:color="auto" w:fill="FFCCFF"/>
          </w:tcPr>
          <w:p w:rsidR="006C0A02" w:rsidRPr="00ED791F" w:rsidRDefault="006C0A02" w:rsidP="006C0A02">
            <w:pPr>
              <w:cnfStyle w:val="000000100000"/>
              <w:rPr>
                <w:rFonts w:asciiTheme="majorHAnsi" w:hAnsiTheme="majorHAnsi"/>
                <w:sz w:val="24"/>
                <w:szCs w:val="24"/>
              </w:rPr>
            </w:pPr>
            <w:r w:rsidRPr="00ED791F">
              <w:rPr>
                <w:rFonts w:asciiTheme="majorHAnsi" w:hAnsiTheme="majorHAnsi"/>
                <w:sz w:val="24"/>
                <w:szCs w:val="24"/>
              </w:rPr>
              <w:t xml:space="preserve">Ms. </w:t>
            </w:r>
            <w:proofErr w:type="spellStart"/>
            <w:r w:rsidRPr="00ED791F">
              <w:rPr>
                <w:rFonts w:asciiTheme="majorHAnsi" w:hAnsiTheme="majorHAnsi"/>
                <w:sz w:val="24"/>
                <w:szCs w:val="24"/>
              </w:rPr>
              <w:t>Shaheena</w:t>
            </w:r>
            <w:proofErr w:type="spellEnd"/>
            <w:r w:rsidRPr="00ED791F">
              <w:rPr>
                <w:rFonts w:asciiTheme="majorHAnsi" w:hAnsiTheme="majorHAnsi"/>
                <w:sz w:val="24"/>
                <w:szCs w:val="24"/>
              </w:rPr>
              <w:t xml:space="preserve"> </w:t>
            </w:r>
            <w:proofErr w:type="spellStart"/>
            <w:r w:rsidRPr="00ED791F">
              <w:rPr>
                <w:rFonts w:asciiTheme="majorHAnsi" w:hAnsiTheme="majorHAnsi"/>
                <w:sz w:val="24"/>
                <w:szCs w:val="24"/>
              </w:rPr>
              <w:t>Parveen</w:t>
            </w:r>
            <w:proofErr w:type="spellEnd"/>
          </w:p>
          <w:p w:rsidR="006C0A02" w:rsidRPr="00ED791F" w:rsidRDefault="006C0A02" w:rsidP="006C0A02">
            <w:pPr>
              <w:cnfStyle w:val="000000100000"/>
              <w:rPr>
                <w:rFonts w:asciiTheme="majorHAnsi" w:hAnsiTheme="majorHAnsi"/>
                <w:sz w:val="24"/>
                <w:szCs w:val="24"/>
              </w:rPr>
            </w:pPr>
            <w:r w:rsidRPr="00ED791F">
              <w:rPr>
                <w:rFonts w:asciiTheme="majorHAnsi" w:hAnsiTheme="majorHAnsi"/>
                <w:sz w:val="24"/>
                <w:szCs w:val="24"/>
              </w:rPr>
              <w:t xml:space="preserve">Director,  </w:t>
            </w:r>
            <w:proofErr w:type="spellStart"/>
            <w:r w:rsidRPr="00ED791F">
              <w:rPr>
                <w:rFonts w:asciiTheme="majorHAnsi" w:hAnsiTheme="majorHAnsi"/>
                <w:sz w:val="24"/>
                <w:szCs w:val="24"/>
              </w:rPr>
              <w:t>Taabar</w:t>
            </w:r>
            <w:proofErr w:type="spellEnd"/>
            <w:r w:rsidRPr="00ED791F">
              <w:rPr>
                <w:rFonts w:asciiTheme="majorHAnsi" w:hAnsiTheme="majorHAnsi"/>
                <w:sz w:val="24"/>
                <w:szCs w:val="24"/>
              </w:rPr>
              <w:t xml:space="preserve"> </w:t>
            </w:r>
          </w:p>
        </w:tc>
      </w:tr>
      <w:tr w:rsidR="00586709" w:rsidRPr="00ED791F" w:rsidTr="00586709">
        <w:trPr>
          <w:trHeight w:val="197"/>
        </w:trPr>
        <w:tc>
          <w:tcPr>
            <w:cnfStyle w:val="001000000000"/>
            <w:tcW w:w="2429" w:type="dxa"/>
            <w:shd w:val="clear" w:color="auto" w:fill="FF99CC"/>
          </w:tcPr>
          <w:p w:rsidR="006C0A02" w:rsidRPr="008031B1" w:rsidRDefault="006C0A02" w:rsidP="006C0A02">
            <w:pPr>
              <w:spacing w:line="360" w:lineRule="auto"/>
              <w:rPr>
                <w:rFonts w:asciiTheme="majorHAnsi" w:hAnsiTheme="majorHAnsi"/>
                <w:b w:val="0"/>
                <w:bCs w:val="0"/>
                <w:color w:val="632423" w:themeColor="accent2" w:themeShade="80"/>
              </w:rPr>
            </w:pPr>
            <w:r w:rsidRPr="008031B1">
              <w:rPr>
                <w:rFonts w:asciiTheme="majorHAnsi" w:hAnsiTheme="majorHAnsi"/>
                <w:color w:val="632423" w:themeColor="accent2" w:themeShade="80"/>
              </w:rPr>
              <w:t>5:45 PM - 06:00 PM</w:t>
            </w:r>
          </w:p>
        </w:tc>
        <w:tc>
          <w:tcPr>
            <w:tcW w:w="4320" w:type="dxa"/>
            <w:shd w:val="clear" w:color="auto" w:fill="FFCCFF"/>
            <w:vAlign w:val="center"/>
          </w:tcPr>
          <w:p w:rsidR="006C0A02" w:rsidRPr="00ED791F" w:rsidRDefault="006C0A02" w:rsidP="00ED791F">
            <w:pPr>
              <w:cnfStyle w:val="000000000000"/>
              <w:rPr>
                <w:rFonts w:asciiTheme="majorHAnsi" w:hAnsiTheme="majorHAnsi"/>
                <w:sz w:val="24"/>
                <w:szCs w:val="24"/>
              </w:rPr>
            </w:pPr>
            <w:r w:rsidRPr="00ED791F">
              <w:rPr>
                <w:rFonts w:asciiTheme="majorHAnsi" w:hAnsiTheme="majorHAnsi"/>
                <w:sz w:val="24"/>
                <w:szCs w:val="24"/>
              </w:rPr>
              <w:t xml:space="preserve">Concluding remarks  and Vote of Thanks </w:t>
            </w:r>
          </w:p>
        </w:tc>
        <w:tc>
          <w:tcPr>
            <w:tcW w:w="3778" w:type="dxa"/>
            <w:shd w:val="clear" w:color="auto" w:fill="FFCCFF"/>
            <w:vAlign w:val="center"/>
          </w:tcPr>
          <w:p w:rsidR="006C0A02" w:rsidRPr="00ED791F" w:rsidRDefault="006C0A02" w:rsidP="00ED791F">
            <w:pPr>
              <w:cnfStyle w:val="000000000000"/>
              <w:rPr>
                <w:rFonts w:asciiTheme="majorHAnsi" w:hAnsiTheme="majorHAnsi"/>
                <w:sz w:val="24"/>
                <w:szCs w:val="24"/>
              </w:rPr>
            </w:pPr>
            <w:r w:rsidRPr="00ED791F">
              <w:rPr>
                <w:rFonts w:asciiTheme="majorHAnsi" w:hAnsiTheme="majorHAnsi"/>
                <w:sz w:val="24"/>
                <w:szCs w:val="24"/>
              </w:rPr>
              <w:t>Child Resource Centre</w:t>
            </w:r>
          </w:p>
        </w:tc>
      </w:tr>
    </w:tbl>
    <w:p w:rsidR="00607F35" w:rsidRPr="00575989" w:rsidRDefault="00954F8A" w:rsidP="00575989">
      <w:pPr>
        <w:spacing w:after="0" w:line="360" w:lineRule="auto"/>
        <w:rPr>
          <w:rFonts w:asciiTheme="majorHAnsi" w:hAnsiTheme="majorHAnsi"/>
          <w:b/>
          <w:bCs/>
          <w:color w:val="632423" w:themeColor="accent2" w:themeShade="80"/>
        </w:rPr>
      </w:pPr>
      <w:r w:rsidRPr="00575989">
        <w:rPr>
          <w:rFonts w:asciiTheme="majorHAnsi" w:hAnsiTheme="majorHAnsi"/>
          <w:b/>
          <w:bCs/>
          <w:color w:val="632423" w:themeColor="accent2" w:themeShade="80"/>
        </w:rPr>
        <w:tab/>
      </w:r>
    </w:p>
    <w:p w:rsidR="00ED0BDE" w:rsidRDefault="00AB1092" w:rsidP="002A75FA">
      <w:pPr>
        <w:jc w:val="both"/>
        <w:rPr>
          <w:rFonts w:ascii="Georgia" w:hAnsi="Georgia"/>
          <w:i/>
          <w:iCs/>
          <w:sz w:val="24"/>
          <w:szCs w:val="24"/>
        </w:rPr>
      </w:pPr>
      <w:r>
        <w:rPr>
          <w:rFonts w:ascii="Georgia" w:hAnsi="Georgia"/>
          <w:i/>
          <w:iCs/>
          <w:noProof/>
          <w:sz w:val="24"/>
          <w:szCs w:val="24"/>
          <w:lang w:bidi="hi-IN"/>
        </w:rPr>
        <w:pict>
          <v:rect id="_x0000_s1031" style="position:absolute;left:0;text-align:left;margin-left:-89.35pt;margin-top:353.8pt;width:630.65pt;height:37.5pt;z-index:251667456" fillcolor="#eeb500" stroked="f"/>
        </w:pict>
      </w:r>
    </w:p>
    <w:sectPr w:rsidR="00ED0BDE" w:rsidSect="00C72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9AD"/>
    <w:multiLevelType w:val="hybridMultilevel"/>
    <w:tmpl w:val="8E84D820"/>
    <w:lvl w:ilvl="0" w:tplc="AF90D040">
      <w:start w:val="32"/>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C28FE"/>
    <w:multiLevelType w:val="hybridMultilevel"/>
    <w:tmpl w:val="3E385F8E"/>
    <w:lvl w:ilvl="0" w:tplc="350A18D6">
      <w:start w:val="12"/>
      <w:numFmt w:val="bullet"/>
      <w:lvlText w:val="-"/>
      <w:lvlJc w:val="left"/>
      <w:pPr>
        <w:ind w:left="360" w:hanging="360"/>
      </w:pPr>
      <w:rPr>
        <w:rFonts w:ascii="Arial Narrow" w:eastAsiaTheme="minorEastAsia" w:hAnsi="Arial Narrow"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E751948"/>
    <w:multiLevelType w:val="hybridMultilevel"/>
    <w:tmpl w:val="30FE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02F9D"/>
    <w:multiLevelType w:val="hybridMultilevel"/>
    <w:tmpl w:val="7264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477AA"/>
    <w:multiLevelType w:val="hybridMultilevel"/>
    <w:tmpl w:val="204A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14D1B"/>
    <w:multiLevelType w:val="hybridMultilevel"/>
    <w:tmpl w:val="A1522E54"/>
    <w:lvl w:ilvl="0" w:tplc="31BE9E8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558E1"/>
    <w:multiLevelType w:val="hybridMultilevel"/>
    <w:tmpl w:val="E4869CF8"/>
    <w:lvl w:ilvl="0" w:tplc="AC5CB77A">
      <w:start w:val="9"/>
      <w:numFmt w:val="bullet"/>
      <w:lvlText w:val="-"/>
      <w:lvlJc w:val="left"/>
      <w:pPr>
        <w:ind w:left="750" w:hanging="360"/>
      </w:pPr>
      <w:rPr>
        <w:rFonts w:ascii="Calibri" w:eastAsiaTheme="minorHAnsi" w:hAnsi="Calibri" w:cs="Calibri" w:hint="default"/>
      </w:rPr>
    </w:lvl>
    <w:lvl w:ilvl="1" w:tplc="AF90D040">
      <w:start w:val="32"/>
      <w:numFmt w:val="bullet"/>
      <w:lvlText w:val="-"/>
      <w:lvlJc w:val="left"/>
      <w:pPr>
        <w:ind w:left="1470" w:hanging="360"/>
      </w:pPr>
      <w:rPr>
        <w:rFonts w:ascii="Cambria" w:eastAsiaTheme="minorEastAsia" w:hAnsi="Cambria"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F803FC2"/>
    <w:multiLevelType w:val="hybridMultilevel"/>
    <w:tmpl w:val="5FA22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91EB0"/>
    <w:multiLevelType w:val="hybridMultilevel"/>
    <w:tmpl w:val="FEAEFFAC"/>
    <w:lvl w:ilvl="0" w:tplc="22626018">
      <w:start w:val="1"/>
      <w:numFmt w:val="bullet"/>
      <w:lvlText w:val="-"/>
      <w:lvlJc w:val="left"/>
      <w:pPr>
        <w:ind w:left="360" w:hanging="360"/>
      </w:pPr>
      <w:rPr>
        <w:rFonts w:ascii="Cambria" w:eastAsiaTheme="minorHAns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14640D"/>
    <w:multiLevelType w:val="hybridMultilevel"/>
    <w:tmpl w:val="0212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B5841"/>
    <w:multiLevelType w:val="hybridMultilevel"/>
    <w:tmpl w:val="74460E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796F65AE"/>
    <w:multiLevelType w:val="hybridMultilevel"/>
    <w:tmpl w:val="5B8A12F8"/>
    <w:lvl w:ilvl="0" w:tplc="04090005">
      <w:start w:val="1"/>
      <w:numFmt w:val="bullet"/>
      <w:lvlText w:val=""/>
      <w:lvlJc w:val="left"/>
      <w:pPr>
        <w:ind w:left="360" w:hanging="360"/>
      </w:pPr>
      <w:rPr>
        <w:rFonts w:ascii="Wingdings" w:hAnsi="Wingdings" w:hint="default"/>
      </w:rPr>
    </w:lvl>
    <w:lvl w:ilvl="1" w:tplc="FF6206C2">
      <w:numFmt w:val="bullet"/>
      <w:lvlText w:val="–"/>
      <w:lvlJc w:val="left"/>
      <w:pPr>
        <w:ind w:left="1080" w:hanging="360"/>
      </w:pPr>
      <w:rPr>
        <w:rFonts w:ascii="Cambria" w:eastAsiaTheme="minorHAnsi" w:hAnsi="Cambria" w:cs="Arial"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0"/>
  </w:num>
  <w:num w:numId="5">
    <w:abstractNumId w:val="2"/>
  </w:num>
  <w:num w:numId="6">
    <w:abstractNumId w:val="5"/>
  </w:num>
  <w:num w:numId="7">
    <w:abstractNumId w:val="4"/>
  </w:num>
  <w:num w:numId="8">
    <w:abstractNumId w:val="10"/>
  </w:num>
  <w:num w:numId="9">
    <w:abstractNumId w:val="8"/>
  </w:num>
  <w:num w:numId="10">
    <w:abstractNumId w:val="11"/>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E2B"/>
    <w:rsid w:val="00003148"/>
    <w:rsid w:val="000220EF"/>
    <w:rsid w:val="000715CA"/>
    <w:rsid w:val="00075EDC"/>
    <w:rsid w:val="000B4508"/>
    <w:rsid w:val="000B47E6"/>
    <w:rsid w:val="000B77B7"/>
    <w:rsid w:val="000C6C3E"/>
    <w:rsid w:val="000E3F1B"/>
    <w:rsid w:val="000E68B9"/>
    <w:rsid w:val="0011361B"/>
    <w:rsid w:val="00116CF2"/>
    <w:rsid w:val="00123A6B"/>
    <w:rsid w:val="0017045F"/>
    <w:rsid w:val="001B074D"/>
    <w:rsid w:val="001D670A"/>
    <w:rsid w:val="00200758"/>
    <w:rsid w:val="00204F4F"/>
    <w:rsid w:val="002071B4"/>
    <w:rsid w:val="00235621"/>
    <w:rsid w:val="00241775"/>
    <w:rsid w:val="00257DE8"/>
    <w:rsid w:val="002666FB"/>
    <w:rsid w:val="002A75FA"/>
    <w:rsid w:val="002C5187"/>
    <w:rsid w:val="002F70BE"/>
    <w:rsid w:val="00304AFF"/>
    <w:rsid w:val="00341F65"/>
    <w:rsid w:val="00343625"/>
    <w:rsid w:val="003A4C0C"/>
    <w:rsid w:val="003A7E7A"/>
    <w:rsid w:val="003E4F65"/>
    <w:rsid w:val="003F6AB3"/>
    <w:rsid w:val="004072FC"/>
    <w:rsid w:val="004142DF"/>
    <w:rsid w:val="004F7BDA"/>
    <w:rsid w:val="00523356"/>
    <w:rsid w:val="00523F84"/>
    <w:rsid w:val="00547168"/>
    <w:rsid w:val="00551F06"/>
    <w:rsid w:val="00571286"/>
    <w:rsid w:val="00575989"/>
    <w:rsid w:val="00586709"/>
    <w:rsid w:val="00595833"/>
    <w:rsid w:val="005B0CF5"/>
    <w:rsid w:val="005C2C2C"/>
    <w:rsid w:val="005F054E"/>
    <w:rsid w:val="00607F35"/>
    <w:rsid w:val="006573BA"/>
    <w:rsid w:val="00666B57"/>
    <w:rsid w:val="00680018"/>
    <w:rsid w:val="00694177"/>
    <w:rsid w:val="006C0A02"/>
    <w:rsid w:val="006E6A01"/>
    <w:rsid w:val="00746330"/>
    <w:rsid w:val="007806E9"/>
    <w:rsid w:val="007F1A5B"/>
    <w:rsid w:val="008031B1"/>
    <w:rsid w:val="0081211F"/>
    <w:rsid w:val="0081732D"/>
    <w:rsid w:val="00832235"/>
    <w:rsid w:val="008C44DA"/>
    <w:rsid w:val="008F1E2B"/>
    <w:rsid w:val="009172F0"/>
    <w:rsid w:val="00933DA1"/>
    <w:rsid w:val="00942E4B"/>
    <w:rsid w:val="00954F8A"/>
    <w:rsid w:val="009723CF"/>
    <w:rsid w:val="00A73EB1"/>
    <w:rsid w:val="00A8442B"/>
    <w:rsid w:val="00A860B0"/>
    <w:rsid w:val="00AB1092"/>
    <w:rsid w:val="00B0324E"/>
    <w:rsid w:val="00BC6FF4"/>
    <w:rsid w:val="00BD1135"/>
    <w:rsid w:val="00BD22A8"/>
    <w:rsid w:val="00BD3B49"/>
    <w:rsid w:val="00BF2678"/>
    <w:rsid w:val="00C07884"/>
    <w:rsid w:val="00C13E51"/>
    <w:rsid w:val="00C23FF0"/>
    <w:rsid w:val="00C242D5"/>
    <w:rsid w:val="00C27ABD"/>
    <w:rsid w:val="00C42E4A"/>
    <w:rsid w:val="00C6291A"/>
    <w:rsid w:val="00C726F6"/>
    <w:rsid w:val="00C7348D"/>
    <w:rsid w:val="00C739B5"/>
    <w:rsid w:val="00CA5B94"/>
    <w:rsid w:val="00D35F7C"/>
    <w:rsid w:val="00D40878"/>
    <w:rsid w:val="00DA3BB9"/>
    <w:rsid w:val="00DD1BDB"/>
    <w:rsid w:val="00DE372B"/>
    <w:rsid w:val="00DE495E"/>
    <w:rsid w:val="00DF71E6"/>
    <w:rsid w:val="00E31B79"/>
    <w:rsid w:val="00E47774"/>
    <w:rsid w:val="00E7430D"/>
    <w:rsid w:val="00E83441"/>
    <w:rsid w:val="00E86A6F"/>
    <w:rsid w:val="00E9070A"/>
    <w:rsid w:val="00EB69FD"/>
    <w:rsid w:val="00ED0BDE"/>
    <w:rsid w:val="00ED791F"/>
    <w:rsid w:val="00FE261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99,#0f9,#f39"/>
      <o:colormenu v:ext="edit" fillcolor="#ffc000" strokecolor="#f06"/>
    </o:shapedefaults>
    <o:shapelayout v:ext="edit">
      <o:idmap v:ext="edit" data="1"/>
      <o:rules v:ext="edit">
        <o:r id="V:Rule3" type="connector" idref="#_x0000_s102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48"/>
    <w:pPr>
      <w:ind w:left="720"/>
      <w:contextualSpacing/>
    </w:pPr>
  </w:style>
  <w:style w:type="table" w:styleId="TableGrid">
    <w:name w:val="Table Grid"/>
    <w:basedOn w:val="TableNormal"/>
    <w:uiPriority w:val="59"/>
    <w:rsid w:val="00607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07F35"/>
  </w:style>
  <w:style w:type="table" w:styleId="LightShading-Accent6">
    <w:name w:val="Light Shading Accent 6"/>
    <w:basedOn w:val="TableNormal"/>
    <w:uiPriority w:val="60"/>
    <w:rsid w:val="00C0788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C0788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C078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8F8ED-9A06-46EF-A757-5DA36051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dcterms:created xsi:type="dcterms:W3CDTF">2019-04-15T06:58:00Z</dcterms:created>
  <dcterms:modified xsi:type="dcterms:W3CDTF">2019-05-08T09:42:00Z</dcterms:modified>
</cp:coreProperties>
</file>